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0A4" w:rsidRDefault="00472D7B" w14:paraId="29937ACB" w14:textId="77777777">
      <w:pPr>
        <w:jc w:val="center"/>
        <w:rPr>
          <w:b/>
        </w:rPr>
      </w:pPr>
      <w:r>
        <w:rPr>
          <w:b/>
        </w:rPr>
        <w:t>Cornerstone Classical Academy</w:t>
      </w:r>
    </w:p>
    <w:p w:rsidR="00A720A4" w:rsidP="51E5001E" w:rsidRDefault="006857D0" w14:paraId="29937ACC" w14:textId="3CB13776">
      <w:pPr>
        <w:jc w:val="center"/>
        <w:rPr>
          <w:b w:val="1"/>
          <w:bCs w:val="1"/>
        </w:rPr>
      </w:pPr>
      <w:r w:rsidRPr="51E5001E" w:rsidR="1465CB2E">
        <w:rPr>
          <w:b w:val="1"/>
          <w:bCs w:val="1"/>
        </w:rPr>
        <w:t>Oct</w:t>
      </w:r>
      <w:r w:rsidRPr="51E5001E" w:rsidR="00472D7B">
        <w:rPr>
          <w:b w:val="1"/>
          <w:bCs w:val="1"/>
        </w:rPr>
        <w:t xml:space="preserve"> </w:t>
      </w:r>
      <w:r w:rsidRPr="51E5001E" w:rsidR="00BD0B20">
        <w:rPr>
          <w:b w:val="1"/>
          <w:bCs w:val="1"/>
        </w:rPr>
        <w:t>2</w:t>
      </w:r>
      <w:r w:rsidRPr="51E5001E" w:rsidR="7841579C">
        <w:rPr>
          <w:b w:val="1"/>
          <w:bCs w:val="1"/>
        </w:rPr>
        <w:t>6</w:t>
      </w:r>
      <w:r w:rsidRPr="51E5001E" w:rsidR="00472D7B">
        <w:rPr>
          <w:b w:val="1"/>
          <w:bCs w:val="1"/>
        </w:rPr>
        <w:t xml:space="preserve">, 2021, </w:t>
      </w:r>
      <w:r w:rsidRPr="51E5001E" w:rsidR="006857D0">
        <w:rPr>
          <w:b w:val="1"/>
          <w:bCs w:val="1"/>
        </w:rPr>
        <w:t>4</w:t>
      </w:r>
      <w:r w:rsidRPr="51E5001E" w:rsidR="00472D7B">
        <w:rPr>
          <w:b w:val="1"/>
          <w:bCs w:val="1"/>
        </w:rPr>
        <w:t>:</w:t>
      </w:r>
      <w:r w:rsidRPr="51E5001E" w:rsidR="006857D0">
        <w:rPr>
          <w:b w:val="1"/>
          <w:bCs w:val="1"/>
        </w:rPr>
        <w:t>0</w:t>
      </w:r>
      <w:r w:rsidRPr="51E5001E" w:rsidR="00472D7B">
        <w:rPr>
          <w:b w:val="1"/>
          <w:bCs w:val="1"/>
        </w:rPr>
        <w:t>0pm</w:t>
      </w:r>
      <w:r>
        <w:br/>
      </w:r>
      <w:r w:rsidRPr="51E5001E" w:rsidR="00472D7B">
        <w:rPr>
          <w:b w:val="1"/>
          <w:bCs w:val="1"/>
        </w:rPr>
        <w:t>Audit and Financial Oversight Committee</w:t>
      </w:r>
      <w:r>
        <w:br/>
      </w:r>
      <w:r w:rsidRPr="51E5001E" w:rsidR="00472D7B">
        <w:rPr>
          <w:b w:val="1"/>
          <w:bCs w:val="1"/>
        </w:rPr>
        <w:t>Meeting Minutes</w:t>
      </w:r>
    </w:p>
    <w:p w:rsidR="00A720A4" w:rsidRDefault="00472D7B" w14:paraId="29937ACD" w14:textId="77777777">
      <w:pPr>
        <w:shd w:val="clear" w:color="auto" w:fill="FFFFFF"/>
        <w:spacing w:line="240" w:lineRule="auto"/>
        <w:jc w:val="center"/>
        <w:rPr>
          <w:b/>
        </w:rPr>
      </w:pPr>
      <w:r>
        <w:rPr>
          <w:b/>
        </w:rPr>
        <w:t xml:space="preserve">Hybrid Meeting held at 2360 St. Johns Bluff Road, Jacksonville, FL 32246 </w:t>
      </w:r>
      <w:r>
        <w:rPr>
          <w:b/>
        </w:rPr>
        <w:br/>
      </w:r>
      <w:r>
        <w:rPr>
          <w:b/>
        </w:rPr>
        <w:t>AND</w:t>
      </w:r>
    </w:p>
    <w:p w:rsidR="00A720A4" w:rsidP="006857D0" w:rsidRDefault="00472D7B" w14:paraId="29937AD0" w14:textId="4080E77F">
      <w:pPr>
        <w:shd w:val="clear" w:color="auto" w:fill="FFFFFF"/>
        <w:spacing w:line="240" w:lineRule="auto"/>
        <w:jc w:val="center"/>
        <w:rPr>
          <w:b/>
        </w:rPr>
      </w:pPr>
      <w:r>
        <w:rPr>
          <w:b/>
        </w:rPr>
        <w:t xml:space="preserve"> </w:t>
      </w:r>
      <w:r w:rsidR="006857D0">
        <w:rPr>
          <w:rStyle w:val="normaltextrun"/>
          <w:b/>
          <w:bCs/>
          <w:color w:val="000000"/>
          <w:sz w:val="20"/>
          <w:szCs w:val="20"/>
          <w:shd w:val="clear" w:color="auto" w:fill="FFFFFF"/>
        </w:rPr>
        <w:t>Virtual Location: </w:t>
      </w:r>
      <w:hyperlink w:tgtFrame="_blank" w:history="1" r:id="rId10">
        <w:r w:rsidR="006857D0">
          <w:rPr>
            <w:rStyle w:val="normaltextrun"/>
            <w:rFonts w:ascii="Segoe UI Semibold" w:hAnsi="Segoe UI Semibold" w:cs="Segoe UI Semibold"/>
            <w:color w:val="0563C1"/>
            <w:sz w:val="21"/>
            <w:szCs w:val="21"/>
            <w:u w:val="single"/>
            <w:shd w:val="clear" w:color="auto" w:fill="FFFFFF"/>
          </w:rPr>
          <w:t>Click here to join Microsoft Teams Meeting</w:t>
        </w:r>
      </w:hyperlink>
      <w:r w:rsidR="006857D0">
        <w:rPr>
          <w:rStyle w:val="normaltextrun"/>
          <w:color w:val="000000"/>
          <w:sz w:val="20"/>
          <w:szCs w:val="20"/>
          <w:shd w:val="clear" w:color="auto" w:fill="FFFFFF"/>
        </w:rPr>
        <w:t> </w:t>
      </w:r>
      <w:r w:rsidR="006857D0">
        <w:rPr>
          <w:rStyle w:val="scxw248791936"/>
          <w:color w:val="000000"/>
          <w:sz w:val="21"/>
          <w:szCs w:val="21"/>
          <w:shd w:val="clear" w:color="auto" w:fill="FFFFFF"/>
        </w:rPr>
        <w:t> </w:t>
      </w:r>
      <w:r w:rsidR="006857D0">
        <w:rPr>
          <w:color w:val="000000"/>
          <w:sz w:val="21"/>
          <w:szCs w:val="21"/>
          <w:shd w:val="clear" w:color="auto" w:fill="FFFFFF"/>
        </w:rPr>
        <w:br/>
      </w:r>
      <w:hyperlink w:tgtFrame="_blank" w:history="1" r:id="rId11">
        <w:r w:rsidR="006857D0">
          <w:rPr>
            <w:rStyle w:val="normaltextrun"/>
            <w:rFonts w:ascii="Segoe UI" w:hAnsi="Segoe UI" w:cs="Segoe UI"/>
            <w:color w:val="0563C1"/>
            <w:sz w:val="21"/>
            <w:szCs w:val="21"/>
            <w:u w:val="single"/>
            <w:shd w:val="clear" w:color="auto" w:fill="FFFFFF"/>
          </w:rPr>
          <w:t>Learn More</w:t>
        </w:r>
      </w:hyperlink>
      <w:r w:rsidR="006857D0">
        <w:rPr>
          <w:rStyle w:val="normaltextrun"/>
          <w:color w:val="000000"/>
          <w:sz w:val="20"/>
          <w:szCs w:val="20"/>
          <w:shd w:val="clear" w:color="auto" w:fill="FFFFFF"/>
        </w:rPr>
        <w:t> | </w:t>
      </w:r>
      <w:hyperlink w:tgtFrame="_blank" w:history="1" r:id="rId12">
        <w:r w:rsidR="006857D0">
          <w:rPr>
            <w:rStyle w:val="normaltextrun"/>
            <w:rFonts w:ascii="Segoe UI" w:hAnsi="Segoe UI" w:cs="Segoe UI"/>
            <w:color w:val="0563C1"/>
            <w:sz w:val="21"/>
            <w:szCs w:val="21"/>
            <w:u w:val="single"/>
            <w:shd w:val="clear" w:color="auto" w:fill="FFFFFF"/>
          </w:rPr>
          <w:t>Meeting options</w:t>
        </w:r>
      </w:hyperlink>
      <w:r w:rsidR="006857D0">
        <w:rPr>
          <w:rStyle w:val="eop"/>
          <w:color w:val="000000"/>
          <w:sz w:val="20"/>
          <w:szCs w:val="20"/>
          <w:shd w:val="clear" w:color="auto" w:fill="FFFFFF"/>
        </w:rPr>
        <w:t> </w:t>
      </w:r>
    </w:p>
    <w:p w:rsidR="00A720A4" w:rsidP="51E5001E" w:rsidRDefault="006857D0" w14:paraId="29937AD1" w14:textId="280B1DED">
      <w:pPr>
        <w:rPr>
          <w:b w:val="1"/>
          <w:bCs w:val="1"/>
        </w:rPr>
      </w:pPr>
      <w:r>
        <w:br/>
      </w:r>
      <w:r w:rsidRPr="51E5001E" w:rsidR="00472D7B">
        <w:rPr>
          <w:b w:val="1"/>
          <w:bCs w:val="1"/>
        </w:rPr>
        <w:t xml:space="preserve">Call to Order: </w:t>
      </w:r>
      <w:r w:rsidR="00472D7B">
        <w:rPr/>
        <w:t xml:space="preserve">Hybrid meeting (physical + virtual) called to order at </w:t>
      </w:r>
      <w:r w:rsidR="00E43EA3">
        <w:rPr/>
        <w:t>4</w:t>
      </w:r>
      <w:r w:rsidR="00472D7B">
        <w:rPr/>
        <w:t>:</w:t>
      </w:r>
      <w:r w:rsidR="6C1DAD7D">
        <w:rPr/>
        <w:t>13</w:t>
      </w:r>
      <w:r w:rsidR="00472D7B">
        <w:rPr/>
        <w:t>pm</w:t>
      </w:r>
      <w:r w:rsidR="4936EC3D">
        <w:rPr/>
        <w:t xml:space="preserve">.  </w:t>
      </w:r>
    </w:p>
    <w:tbl>
      <w:tblPr>
        <w:tblStyle w:val="1"/>
        <w:tblW w:w="8910" w:type="dxa"/>
        <w:tblBorders>
          <w:top w:val="nil"/>
          <w:left w:val="nil"/>
          <w:bottom w:val="nil"/>
          <w:right w:val="nil"/>
          <w:insideH w:val="nil"/>
          <w:insideV w:val="nil"/>
        </w:tblBorders>
        <w:tblLayout w:type="fixed"/>
        <w:tblLook w:val="0600" w:firstRow="0" w:lastRow="0" w:firstColumn="0" w:lastColumn="0" w:noHBand="1" w:noVBand="1"/>
      </w:tblPr>
      <w:tblGrid>
        <w:gridCol w:w="3390"/>
        <w:gridCol w:w="1500"/>
        <w:gridCol w:w="2130"/>
        <w:gridCol w:w="1890"/>
      </w:tblGrid>
      <w:tr w:rsidR="00A720A4" w:rsidTr="51E5001E" w14:paraId="29937AD6" w14:textId="77777777">
        <w:trPr>
          <w:trHeight w:val="460"/>
        </w:trPr>
        <w:tc>
          <w:tcPr>
            <w:tcW w:w="339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2" w14:textId="77777777">
            <w:pPr>
              <w:rPr>
                <w:b/>
              </w:rPr>
            </w:pPr>
            <w:r>
              <w:rPr>
                <w:b/>
              </w:rPr>
              <w:t xml:space="preserve"> </w:t>
            </w:r>
          </w:p>
        </w:tc>
        <w:tc>
          <w:tcPr>
            <w:tcW w:w="150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3" w14:textId="77777777">
            <w:pPr>
              <w:jc w:val="center"/>
              <w:rPr>
                <w:b/>
              </w:rPr>
            </w:pPr>
            <w:r>
              <w:rPr>
                <w:b/>
              </w:rPr>
              <w:t>Present</w:t>
            </w:r>
          </w:p>
        </w:tc>
        <w:tc>
          <w:tcPr>
            <w:tcW w:w="213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4" w14:textId="77777777">
            <w:pPr>
              <w:jc w:val="center"/>
              <w:rPr>
                <w:b/>
              </w:rPr>
            </w:pPr>
            <w:r>
              <w:rPr>
                <w:b/>
              </w:rPr>
              <w:t>Absent</w:t>
            </w:r>
          </w:p>
        </w:tc>
        <w:tc>
          <w:tcPr>
            <w:tcW w:w="1890" w:type="dxa"/>
            <w:tcBorders>
              <w:top w:val="nil"/>
              <w:left w:val="nil"/>
              <w:bottom w:val="single" w:color="000000" w:themeColor="text1" w:sz="8" w:space="0"/>
              <w:right w:val="nil"/>
            </w:tcBorders>
            <w:tcMar>
              <w:top w:w="100" w:type="dxa"/>
              <w:left w:w="100" w:type="dxa"/>
              <w:bottom w:w="100" w:type="dxa"/>
              <w:right w:w="100" w:type="dxa"/>
            </w:tcMar>
          </w:tcPr>
          <w:p w:rsidR="00A720A4" w:rsidRDefault="00472D7B" w14:paraId="29937AD5" w14:textId="77777777">
            <w:pPr>
              <w:jc w:val="center"/>
              <w:rPr>
                <w:b/>
              </w:rPr>
            </w:pPr>
            <w:r>
              <w:rPr>
                <w:b/>
              </w:rPr>
              <w:t>Late</w:t>
            </w:r>
          </w:p>
        </w:tc>
      </w:tr>
      <w:tr w:rsidR="00A720A4" w:rsidTr="51E5001E" w14:paraId="29937ADB" w14:textId="77777777">
        <w:trPr>
          <w:trHeight w:val="42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7" w14:textId="756B34D8">
            <w:r w:rsidR="00472D7B">
              <w:rPr/>
              <w:t>Mr. Chris Engl, Treasurer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8" w14:textId="77777777">
            <w:pPr>
              <w:rPr>
                <w:b/>
              </w:rPr>
            </w:pPr>
            <w:r>
              <w:rPr>
                <w:b/>
              </w:rPr>
              <w:t>X</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9" w14:textId="77777777">
            <w:pPr>
              <w:rPr>
                <w:b/>
              </w:rPr>
            </w:pPr>
            <w:r>
              <w:rPr>
                <w:b/>
              </w:rPr>
              <w:t xml:space="preserve"> </w:t>
            </w: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A" w14:textId="77777777">
            <w:pPr>
              <w:rPr>
                <w:b/>
              </w:rPr>
            </w:pPr>
            <w:r>
              <w:rPr>
                <w:b/>
              </w:rPr>
              <w:t xml:space="preserve"> </w:t>
            </w:r>
          </w:p>
        </w:tc>
      </w:tr>
      <w:tr w:rsidR="00A720A4" w:rsidTr="51E5001E" w14:paraId="29937AE0" w14:textId="77777777">
        <w:trPr>
          <w:trHeight w:val="50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C" w14:textId="77777777">
            <w:r>
              <w:t>Mrs. Sally Lutz, Director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D" w14:textId="77777777">
            <w:pPr>
              <w:rPr>
                <w:b/>
              </w:rPr>
            </w:pPr>
            <w:r>
              <w:rPr>
                <w:b/>
              </w:rPr>
              <w:t>X</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E" w14:textId="77777777">
            <w:pPr>
              <w:rPr>
                <w:b/>
              </w:rPr>
            </w:pPr>
            <w:r>
              <w:rPr>
                <w:b/>
              </w:rPr>
              <w:t xml:space="preserve"> </w:t>
            </w: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DF" w14:textId="77777777">
            <w:pPr>
              <w:rPr>
                <w:b/>
              </w:rPr>
            </w:pPr>
            <w:r>
              <w:rPr>
                <w:b/>
              </w:rPr>
              <w:t xml:space="preserve"> </w:t>
            </w:r>
          </w:p>
        </w:tc>
      </w:tr>
      <w:tr w:rsidR="00A720A4" w:rsidTr="51E5001E" w14:paraId="29937AE5" w14:textId="77777777">
        <w:trPr>
          <w:trHeight w:val="50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E1" w14:textId="77777777">
            <w:r>
              <w:t>Mrs. Lauren Wilder</w:t>
            </w:r>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P="51E5001E" w:rsidRDefault="00472D7B" w14:paraId="29937AE2" w14:textId="423D5724">
            <w:pPr>
              <w:rPr>
                <w:b w:val="1"/>
                <w:bCs w:val="1"/>
              </w:rPr>
            </w:pPr>
            <w:r w:rsidRPr="51E5001E" w:rsidR="3F95EE1A">
              <w:rPr>
                <w:b w:val="1"/>
                <w:bCs w:val="1"/>
              </w:rPr>
              <w:t>Virtual</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3" w14:textId="77777777">
            <w:pPr>
              <w:rPr>
                <w:b/>
              </w:rPr>
            </w:pP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4" w14:textId="77777777">
            <w:pPr>
              <w:rPr>
                <w:b/>
              </w:rPr>
            </w:pPr>
          </w:p>
        </w:tc>
      </w:tr>
      <w:tr w:rsidR="00A720A4" w:rsidTr="51E5001E" w14:paraId="29937AEA" w14:textId="77777777">
        <w:trPr>
          <w:trHeight w:val="500"/>
        </w:trPr>
        <w:tc>
          <w:tcPr>
            <w:tcW w:w="339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720A4" w:rsidRDefault="00472D7B" w14:paraId="29937AE6" w14:textId="77777777">
            <w:r>
              <w:t xml:space="preserve">Mrs. Pam </w:t>
            </w:r>
            <w:proofErr w:type="spellStart"/>
            <w:r>
              <w:t>Peffer</w:t>
            </w:r>
            <w:proofErr w:type="spellEnd"/>
          </w:p>
        </w:tc>
        <w:tc>
          <w:tcPr>
            <w:tcW w:w="15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P="51E5001E" w:rsidRDefault="00472D7B" w14:paraId="29937AE7" w14:textId="60B7195E">
            <w:pPr>
              <w:rPr>
                <w:b w:val="1"/>
                <w:bCs w:val="1"/>
              </w:rPr>
            </w:pPr>
            <w:r w:rsidRPr="51E5001E" w:rsidR="7AA4FF8F">
              <w:rPr>
                <w:b w:val="1"/>
                <w:bCs w:val="1"/>
              </w:rPr>
              <w:t>Dialed in</w:t>
            </w:r>
          </w:p>
        </w:tc>
        <w:tc>
          <w:tcPr>
            <w:tcW w:w="21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8" w14:textId="77777777">
            <w:pPr>
              <w:rPr>
                <w:b/>
              </w:rPr>
            </w:pPr>
          </w:p>
        </w:tc>
        <w:tc>
          <w:tcPr>
            <w:tcW w:w="189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720A4" w:rsidRDefault="00A720A4" w14:paraId="29937AE9" w14:textId="77777777">
            <w:pPr>
              <w:rPr>
                <w:b/>
              </w:rPr>
            </w:pPr>
          </w:p>
        </w:tc>
      </w:tr>
    </w:tbl>
    <w:p w:rsidR="00A720A4" w:rsidRDefault="00A720A4" w14:paraId="29937AEB" w14:textId="77777777">
      <w:pPr>
        <w:rPr>
          <w:b/>
        </w:rPr>
      </w:pPr>
    </w:p>
    <w:p w:rsidR="00A720A4" w:rsidP="51E5001E" w:rsidRDefault="00472D7B" w14:paraId="29937AEE" w14:textId="09E536FB">
      <w:pPr>
        <w:rPr>
          <w:b w:val="1"/>
          <w:bCs w:val="1"/>
        </w:rPr>
      </w:pPr>
      <w:r w:rsidRPr="51E5001E" w:rsidR="00472D7B">
        <w:rPr>
          <w:b w:val="1"/>
          <w:bCs w:val="1"/>
        </w:rPr>
        <w:t xml:space="preserve">Roll Call: </w:t>
      </w:r>
      <w:r w:rsidR="00472D7B">
        <w:rPr/>
        <w:t>A quorum was established.</w:t>
      </w:r>
      <w:r w:rsidR="696777E0">
        <w:rPr/>
        <w:t xml:space="preserve">  </w:t>
      </w:r>
      <w:r w:rsidR="00472D7B">
        <w:rPr/>
        <w:t>Guests</w:t>
      </w:r>
      <w:r w:rsidR="4B3852B7">
        <w:rPr/>
        <w:t xml:space="preserve"> included</w:t>
      </w:r>
      <w:r w:rsidR="00472D7B">
        <w:rPr/>
        <w:t xml:space="preserve"> </w:t>
      </w:r>
      <w:r w:rsidR="00472D7B">
        <w:rPr/>
        <w:t xml:space="preserve">Edi Wohlgemuth, Executive Director, </w:t>
      </w:r>
      <w:r w:rsidR="00472D7B">
        <w:rPr/>
        <w:t xml:space="preserve">Dawn </w:t>
      </w:r>
      <w:r w:rsidR="00472D7B">
        <w:rPr/>
        <w:t>Oehmann</w:t>
      </w:r>
      <w:r w:rsidR="00472D7B">
        <w:rPr/>
        <w:t>, Principal</w:t>
      </w:r>
      <w:r w:rsidR="00472D7B">
        <w:rPr/>
        <w:t xml:space="preserve">, Kelly </w:t>
      </w:r>
      <w:r w:rsidR="00472D7B">
        <w:rPr/>
        <w:t>Goddin</w:t>
      </w:r>
      <w:r w:rsidR="00472D7B">
        <w:rPr/>
        <w:t>, SFS</w:t>
      </w:r>
      <w:r>
        <w:br/>
      </w:r>
      <w:proofErr w:type="spellStart"/>
      <w:proofErr w:type="spellEnd"/>
      <w:proofErr w:type="spellStart"/>
      <w:proofErr w:type="spellEnd"/>
    </w:p>
    <w:p w:rsidR="00A720A4" w:rsidRDefault="00472D7B" w14:paraId="29937AEF" w14:textId="77777777">
      <w:r>
        <w:rPr>
          <w:b/>
        </w:rPr>
        <w:t xml:space="preserve">Mission Statement, read by Mrs. Wilder: </w:t>
      </w:r>
      <w:r>
        <w:t>The mission of Cornerstone Classical Academy is to sharpen the minds and cultivate the hearts of students through a content-rich classical education in the liberal arts and sciences, with instruction in the principles of moral character, civic virtue, and knowledge of truth.</w:t>
      </w:r>
    </w:p>
    <w:p w:rsidR="00A720A4" w:rsidRDefault="00A720A4" w14:paraId="29937AF0" w14:textId="77777777">
      <w:pPr>
        <w:spacing w:line="345" w:lineRule="auto"/>
        <w:rPr>
          <w:b/>
        </w:rPr>
      </w:pPr>
    </w:p>
    <w:p w:rsidR="00A720A4" w:rsidRDefault="00472D7B" w14:paraId="29937AF1" w14:textId="0A90D6CD">
      <w:pPr>
        <w:spacing w:line="345" w:lineRule="auto"/>
      </w:pPr>
      <w:r w:rsidRPr="51E5001E" w:rsidR="00472D7B">
        <w:rPr>
          <w:b w:val="1"/>
          <w:bCs w:val="1"/>
        </w:rPr>
        <w:t xml:space="preserve">Agenda: </w:t>
      </w:r>
      <w:r w:rsidR="00472D7B">
        <w:rPr/>
        <w:t>Motion to approve agenda by</w:t>
      </w:r>
      <w:r w:rsidR="00E43EA3">
        <w:rPr/>
        <w:t xml:space="preserve"> Sally</w:t>
      </w:r>
      <w:r w:rsidR="00472D7B">
        <w:rPr/>
        <w:t xml:space="preserve">, seconded by </w:t>
      </w:r>
      <w:r w:rsidR="19CC7658">
        <w:rPr/>
        <w:t>Lauren</w:t>
      </w:r>
      <w:r w:rsidR="00472D7B">
        <w:rPr/>
        <w:t xml:space="preserve">.  </w:t>
      </w:r>
      <w:r w:rsidR="46131149">
        <w:rPr/>
        <w:t>Motion to amend agenda by Chris</w:t>
      </w:r>
      <w:r w:rsidR="733C84AE">
        <w:rPr/>
        <w:t>, seconded by Sally</w:t>
      </w:r>
      <w:r w:rsidR="46131149">
        <w:rPr/>
        <w:t xml:space="preserve"> to include discussion of </w:t>
      </w:r>
      <w:r w:rsidR="5DFC3786">
        <w:rPr/>
        <w:t>Florida Charter School Conference</w:t>
      </w:r>
      <w:r w:rsidR="528EF747">
        <w:rPr/>
        <w:t xml:space="preserve"> under </w:t>
      </w:r>
      <w:r w:rsidR="25986F3A">
        <w:rPr/>
        <w:t>Presentations</w:t>
      </w:r>
      <w:r w:rsidR="528EF747">
        <w:rPr/>
        <w:t xml:space="preserve"> section of the agenda</w:t>
      </w:r>
      <w:r w:rsidR="5DFC3786">
        <w:rPr/>
        <w:t xml:space="preserve">.  </w:t>
      </w:r>
      <w:r w:rsidR="00472D7B">
        <w:rPr/>
        <w:t xml:space="preserve">Motion </w:t>
      </w:r>
      <w:r w:rsidR="7C1A7046">
        <w:rPr/>
        <w:t xml:space="preserve">to amend was </w:t>
      </w:r>
      <w:r w:rsidR="00472D7B">
        <w:rPr/>
        <w:t xml:space="preserve">unanimously approved. </w:t>
      </w:r>
      <w:r w:rsidR="207F187E">
        <w:rPr/>
        <w:t xml:space="preserve"> Amended main motion was unanimously approved.</w:t>
      </w:r>
    </w:p>
    <w:p w:rsidR="00A720A4" w:rsidRDefault="00A720A4" w14:paraId="29937AF2" w14:textId="77777777">
      <w:pPr>
        <w:spacing w:line="345" w:lineRule="auto"/>
        <w:rPr>
          <w:b/>
        </w:rPr>
      </w:pPr>
    </w:p>
    <w:p w:rsidR="00A720A4" w:rsidRDefault="00472D7B" w14:paraId="29937AF3" w14:textId="77777777">
      <w:pPr>
        <w:spacing w:line="345" w:lineRule="auto"/>
      </w:pPr>
      <w:r>
        <w:rPr>
          <w:b/>
        </w:rPr>
        <w:t xml:space="preserve">Public Comments: </w:t>
      </w:r>
      <w:r>
        <w:t>None</w:t>
      </w:r>
    </w:p>
    <w:p w:rsidR="00A720A4" w:rsidRDefault="00A720A4" w14:paraId="29937AF4" w14:textId="77777777">
      <w:pPr>
        <w:spacing w:line="345" w:lineRule="auto"/>
      </w:pPr>
    </w:p>
    <w:p w:rsidRPr="00E43EA3" w:rsidR="00253006" w:rsidP="51E5001E" w:rsidRDefault="00472D7B" w14:paraId="6C090213" w14:textId="23066E78">
      <w:pPr>
        <w:spacing w:line="345" w:lineRule="auto"/>
        <w:rPr>
          <w:b w:val="0"/>
          <w:bCs w:val="0"/>
        </w:rPr>
      </w:pPr>
      <w:r w:rsidRPr="51E5001E" w:rsidR="00472D7B">
        <w:rPr>
          <w:b w:val="1"/>
          <w:bCs w:val="1"/>
        </w:rPr>
        <w:t>Presentations</w:t>
      </w:r>
      <w:r w:rsidR="00472D7B">
        <w:rPr>
          <w:b w:val="0"/>
          <w:bCs w:val="0"/>
        </w:rPr>
        <w:t>:</w:t>
      </w:r>
      <w:r w:rsidR="554C5D42">
        <w:rPr>
          <w:b w:val="0"/>
          <w:bCs w:val="0"/>
        </w:rPr>
        <w:t xml:space="preserve"> Edi shared feedback from the conference.  Dawn shared her feedback from the conference.</w:t>
      </w:r>
      <w:r w:rsidR="00473AC6">
        <w:rPr>
          <w:b w:val="0"/>
          <w:bCs w:val="0"/>
        </w:rPr>
        <w:t xml:space="preserve">. </w:t>
      </w:r>
      <w:r w:rsidR="7F087D90">
        <w:rPr>
          <w:b w:val="0"/>
          <w:bCs w:val="0"/>
        </w:rPr>
        <w:t>Chris shared feedback from the conference.  All 3 agreed it was a worthwhile conference and are looking forward to going again.</w:t>
      </w:r>
      <w:r w:rsidR="163B4527">
        <w:rPr>
          <w:b w:val="0"/>
          <w:bCs w:val="0"/>
        </w:rPr>
        <w:t xml:space="preserve">  Chris noted that the laws which allow Colleges and Universities to become authorizer adds a level of competition that should indirectly improve </w:t>
      </w:r>
      <w:r w:rsidR="74477EB2">
        <w:rPr>
          <w:b w:val="0"/>
          <w:bCs w:val="0"/>
        </w:rPr>
        <w:t>relationships</w:t>
      </w:r>
      <w:r w:rsidR="163B4527">
        <w:rPr>
          <w:b w:val="0"/>
          <w:bCs w:val="0"/>
        </w:rPr>
        <w:t xml:space="preserve"> with county authorizers over time and a</w:t>
      </w:r>
      <w:r w:rsidR="1AD7705C">
        <w:rPr>
          <w:b w:val="0"/>
          <w:bCs w:val="0"/>
        </w:rPr>
        <w:t>lso create healthy, decentralized competition at the authorizer level.  The law that allows schools to submit applications anytime and to submit revisions instead of the February date m</w:t>
      </w:r>
      <w:r w:rsidR="2FC0353F">
        <w:rPr>
          <w:b w:val="0"/>
          <w:bCs w:val="0"/>
        </w:rPr>
        <w:t xml:space="preserve">akes it easier for schools to get established on a rolling basis.  </w:t>
      </w:r>
      <w:r w:rsidR="32EC63E4">
        <w:rPr>
          <w:b w:val="0"/>
          <w:bCs w:val="0"/>
        </w:rPr>
        <w:t xml:space="preserve">Chris noted that Former Governor Bush gave Classical Schools a positive plug during the conference and Chris believes Florida will continue to lead the way on school choice based on the changes which have happened and remain on the </w:t>
      </w:r>
      <w:proofErr w:type="spellStart"/>
      <w:r w:rsidR="32EC63E4">
        <w:rPr>
          <w:b w:val="0"/>
          <w:bCs w:val="0"/>
        </w:rPr>
        <w:t>for</w:t>
      </w:r>
      <w:r w:rsidR="505F898C">
        <w:rPr>
          <w:b w:val="0"/>
          <w:bCs w:val="0"/>
        </w:rPr>
        <w:t>seeable</w:t>
      </w:r>
      <w:proofErr w:type="spellEnd"/>
      <w:r w:rsidR="505F898C">
        <w:rPr>
          <w:b w:val="0"/>
          <w:bCs w:val="0"/>
        </w:rPr>
        <w:t xml:space="preserve"> horizon under the current state administration.  </w:t>
      </w:r>
    </w:p>
    <w:p w:rsidR="00A720A4" w:rsidRDefault="00472D7B" w14:paraId="29937AF6" w14:textId="5BFBD76D">
      <w:pPr>
        <w:spacing w:line="345" w:lineRule="auto"/>
      </w:pPr>
      <w:r>
        <w:br/>
      </w:r>
      <w:r w:rsidRPr="51E5001E" w:rsidR="00472D7B">
        <w:rPr>
          <w:b w:val="1"/>
          <w:bCs w:val="1"/>
        </w:rPr>
        <w:t xml:space="preserve">Meeting Minutes: </w:t>
      </w:r>
      <w:r w:rsidR="00472D7B">
        <w:rPr/>
        <w:t xml:space="preserve">Motion to approve minutes from </w:t>
      </w:r>
      <w:r w:rsidR="0335E01C">
        <w:rPr/>
        <w:t>September</w:t>
      </w:r>
      <w:r w:rsidR="00472D7B">
        <w:rPr/>
        <w:t xml:space="preserve"> 2021 regular Audit + Financial Oversight meeting by </w:t>
      </w:r>
      <w:r w:rsidR="007D4C91">
        <w:rPr/>
        <w:t>Sally</w:t>
      </w:r>
      <w:r w:rsidR="00472D7B">
        <w:rPr/>
        <w:t xml:space="preserve">, seconded by </w:t>
      </w:r>
      <w:r w:rsidR="007D4C91">
        <w:rPr/>
        <w:t>Pam</w:t>
      </w:r>
      <w:r w:rsidR="68993017">
        <w:rPr/>
        <w:t xml:space="preserve">.  It was determined that Chris had attached the wrong set of minutes.  Chris motioned to table the minutes until the next regular A+FO committee meeting, seconded by Sally. </w:t>
      </w:r>
      <w:r w:rsidR="00472D7B">
        <w:rPr/>
        <w:t xml:space="preserve"> </w:t>
      </w:r>
      <w:r w:rsidR="73B27DB6">
        <w:rPr/>
        <w:t>M</w:t>
      </w:r>
      <w:r w:rsidR="00472D7B">
        <w:rPr/>
        <w:t>otion approved unanimously</w:t>
      </w:r>
      <w:r>
        <w:br/>
      </w:r>
    </w:p>
    <w:p w:rsidRPr="006857D0" w:rsidR="00A720A4" w:rsidP="51E5001E" w:rsidRDefault="00472D7B" w14:paraId="29937AF8" w14:textId="54BF0924">
      <w:pPr>
        <w:spacing w:line="345" w:lineRule="auto"/>
        <w:rPr>
          <w:b w:val="1"/>
          <w:bCs w:val="1"/>
        </w:rPr>
      </w:pPr>
      <w:r w:rsidRPr="51E5001E" w:rsidR="00472D7B">
        <w:rPr>
          <w:b w:val="1"/>
          <w:bCs w:val="1"/>
        </w:rPr>
        <w:t>Committee Reports:</w:t>
      </w:r>
      <w:r w:rsidR="1CACF9FD">
        <w:rPr>
          <w:b w:val="0"/>
          <w:bCs w:val="0"/>
        </w:rPr>
        <w:t xml:space="preserve"> None given</w:t>
      </w:r>
      <w:r>
        <w:br/>
      </w:r>
    </w:p>
    <w:p w:rsidR="00A720A4" w:rsidP="51E5001E" w:rsidRDefault="00472D7B" w14:paraId="29937AF9" w14:textId="0C1F4E59">
      <w:pPr>
        <w:spacing w:line="345" w:lineRule="auto"/>
        <w:rPr>
          <w:b w:val="1"/>
          <w:bCs w:val="1"/>
        </w:rPr>
      </w:pPr>
      <w:r w:rsidRPr="0E94F2C3" w:rsidR="00472D7B">
        <w:rPr>
          <w:b w:val="1"/>
          <w:bCs w:val="1"/>
        </w:rPr>
        <w:t xml:space="preserve">Unfinished Business:  </w:t>
      </w:r>
      <w:r>
        <w:br/>
      </w:r>
      <w:r w:rsidR="02CEE182">
        <w:rPr/>
        <w:t xml:space="preserve">Committee </w:t>
      </w:r>
      <w:r w:rsidR="37B0AAA8">
        <w:rPr/>
        <w:t>took from the table</w:t>
      </w:r>
      <w:r w:rsidR="02CEE182">
        <w:rPr/>
        <w:t xml:space="preserve"> </w:t>
      </w:r>
      <w:r w:rsidR="02CEE182">
        <w:rPr/>
        <w:t xml:space="preserve">a </w:t>
      </w:r>
      <w:r w:rsidR="0390F8A0">
        <w:rPr/>
        <w:t>d</w:t>
      </w:r>
      <w:r w:rsidR="006857D0">
        <w:rPr/>
        <w:t>iscussion of Internal Controls</w:t>
      </w:r>
      <w:r w:rsidR="399477E4">
        <w:rPr/>
        <w:t xml:space="preserve"> in light of a story about the head of finance of the St. Johns County Sheriff’s office committing fraud</w:t>
      </w:r>
      <w:r w:rsidR="347642E9">
        <w:rPr/>
        <w:t xml:space="preserve"> and to confirm</w:t>
      </w:r>
      <w:r w:rsidR="4482C1D0">
        <w:rPr/>
        <w:t xml:space="preserve"> robust internal controls and Separation of Financial Duties which would minimize the risks of fraud and monetary theft within CCA. </w:t>
      </w:r>
      <w:r w:rsidR="0D3A5A3C">
        <w:rPr/>
        <w:t xml:space="preserve"> </w:t>
      </w:r>
      <w:r w:rsidR="4482C1D0">
        <w:rPr/>
        <w:t xml:space="preserve">Edi noted that </w:t>
      </w:r>
      <w:r w:rsidR="49795BA4">
        <w:rPr/>
        <w:t xml:space="preserve">the school has moved away from cash and check transactions and has receipt books for any small amounts of cash.  Edi noted that only she and </w:t>
      </w:r>
      <w:r w:rsidR="49795BA4">
        <w:rPr/>
        <w:t>Becca</w:t>
      </w:r>
      <w:r w:rsidR="49795BA4">
        <w:rPr/>
        <w:t xml:space="preserve"> have access to the safe.  </w:t>
      </w:r>
      <w:r w:rsidR="32DB950A">
        <w:rPr/>
        <w:t xml:space="preserve">Kelly noted within SFS there are also their own </w:t>
      </w:r>
      <w:r w:rsidR="6FC6DDE6">
        <w:rPr/>
        <w:t>separation</w:t>
      </w:r>
      <w:r w:rsidR="32DB950A">
        <w:rPr/>
        <w:t xml:space="preserve"> of financial duties and people who have access to the ledger do not have access to the bank accounts</w:t>
      </w:r>
      <w:r w:rsidR="023BDC94">
        <w:rPr/>
        <w:t xml:space="preserve"> and vice versa.  Pam noted there could be risks to payrolls being overstated but Kelly and Edi believed that Paychex has a robust process to assure fictional employees are not on </w:t>
      </w:r>
      <w:r w:rsidR="29BEC909">
        <w:rPr/>
        <w:t xml:space="preserve">CCAs payroll.  As for assuring payment of payroll taxes, since Paychex is now Employer of Record, it’s up to Paychex to assure payroll taxes are paid to IRS, not CCA.  We discussed the risks of an employee creating fake vendors as </w:t>
      </w:r>
      <w:r w:rsidR="0F77D206">
        <w:rPr/>
        <w:t>happened in the News Story.  We agreed that while this is possible, it’s harder to get 3 people to commit theft and fraud together than it is 1 person and CCAs controls require multiple authorizations including having the ED sign off, and the Treasurer for larger transactions</w:t>
      </w:r>
      <w:r w:rsidR="3933F254">
        <w:rPr/>
        <w:t xml:space="preserve"> and a dual review at SFS.  New service vendors must provide a W9 before getting paid.  Lauren made the key point that while we </w:t>
      </w:r>
      <w:r w:rsidR="0C52D3BF">
        <w:rPr/>
        <w:t>always hire people we believe we trust, sometime circumstances and incentives change due to forces outside of CCA’s control—for example, an employee who has a surprise hardship, etc.  Lauren made that point that for those reasons, it’s important to have robust policies and pr</w:t>
      </w:r>
      <w:r w:rsidR="5148E5DC">
        <w:rPr/>
        <w:t xml:space="preserve">ocedures to limit risks </w:t>
      </w:r>
      <w:r w:rsidR="4B2ED0B9">
        <w:rPr/>
        <w:t>of</w:t>
      </w:r>
      <w:r w:rsidR="5148E5DC">
        <w:rPr/>
        <w:t xml:space="preserve"> fraud.  Chris made the point that if there are holes, it’s likely that people will find them, even if not for </w:t>
      </w:r>
      <w:r w:rsidR="5148E5DC">
        <w:rPr/>
        <w:t>nefarious</w:t>
      </w:r>
      <w:r w:rsidR="5148E5DC">
        <w:rPr/>
        <w:t xml:space="preserve"> reasons and was in full agreement with Lauren’s comments.  </w:t>
      </w:r>
      <w:r w:rsidR="3933F254">
        <w:rPr/>
        <w:t xml:space="preserve">At least one participant </w:t>
      </w:r>
      <w:r w:rsidR="686ADE98">
        <w:rPr/>
        <w:t xml:space="preserve">stated she </w:t>
      </w:r>
      <w:r w:rsidR="3933F254">
        <w:rPr/>
        <w:t xml:space="preserve">was glad to </w:t>
      </w:r>
      <w:r w:rsidR="785021FF">
        <w:rPr/>
        <w:t xml:space="preserve">have the conversation around these controls.  </w:t>
      </w:r>
      <w:r>
        <w:br/>
      </w:r>
      <w:r>
        <w:br/>
      </w:r>
      <w:r w:rsidRPr="0E94F2C3" w:rsidR="00472D7B">
        <w:rPr>
          <w:b w:val="1"/>
          <w:bCs w:val="1"/>
        </w:rPr>
        <w:t>New Business:</w:t>
      </w:r>
    </w:p>
    <w:p w:rsidR="00A720A4" w:rsidP="0CFA954F" w:rsidRDefault="00472D7B" w14:paraId="02DDD60E" w14:textId="7C5729E5">
      <w:pPr>
        <w:numPr>
          <w:ilvl w:val="0"/>
          <w:numId w:val="2"/>
        </w:numPr>
        <w:spacing w:line="345"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0CFA954F" w:rsidR="00472D7B">
        <w:rPr>
          <w:b w:val="1"/>
          <w:bCs w:val="1"/>
        </w:rPr>
        <w:t xml:space="preserve">Motion by </w:t>
      </w:r>
      <w:r w:rsidRPr="0CFA954F" w:rsidR="007D4C91">
        <w:rPr>
          <w:b w:val="1"/>
          <w:bCs w:val="1"/>
        </w:rPr>
        <w:t>Sally</w:t>
      </w:r>
      <w:r w:rsidRPr="0CFA954F" w:rsidR="00473AC6">
        <w:rPr>
          <w:b w:val="1"/>
          <w:bCs w:val="1"/>
        </w:rPr>
        <w:t>, seconded by Lauren</w:t>
      </w:r>
      <w:r w:rsidR="00472D7B">
        <w:rPr/>
        <w:t xml:space="preserve"> </w:t>
      </w:r>
      <w:r w:rsidRPr="0CFA954F" w:rsidR="00472D7B">
        <w:rPr>
          <w:b w:val="1"/>
          <w:bCs w:val="1"/>
        </w:rPr>
        <w:t xml:space="preserve">to recommend the Board approve the </w:t>
      </w:r>
      <w:r w:rsidRPr="0CFA954F" w:rsidR="04A51594">
        <w:rPr>
          <w:b w:val="1"/>
          <w:bCs w:val="1"/>
        </w:rPr>
        <w:t>September</w:t>
      </w:r>
      <w:r w:rsidRPr="0CFA954F" w:rsidR="00472D7B">
        <w:rPr>
          <w:b w:val="1"/>
          <w:bCs w:val="1"/>
        </w:rPr>
        <w:t xml:space="preserve"> 2021 Monthly Financial Report</w:t>
      </w:r>
      <w:r w:rsidR="00473AC6">
        <w:rPr/>
        <w:t>.</w:t>
      </w:r>
      <w:r w:rsidR="00472D7B">
        <w:rPr/>
        <w:t xml:space="preserve"> </w:t>
      </w:r>
      <w:r w:rsidR="3B74568B">
        <w:rPr/>
        <w:t xml:space="preserve">Prior to approval, Chris asked a </w:t>
      </w:r>
      <w:r w:rsidR="5C41D4C9">
        <w:rPr/>
        <w:t>series</w:t>
      </w:r>
      <w:r w:rsidR="3B74568B">
        <w:rPr/>
        <w:t xml:space="preserve"> of</w:t>
      </w:r>
      <w:r w:rsidR="0742F5FE">
        <w:rPr/>
        <w:t xml:space="preserve"> </w:t>
      </w:r>
      <w:r w:rsidR="3B74568B">
        <w:rPr/>
        <w:t>questions</w:t>
      </w:r>
      <w:r w:rsidR="45E7DB2F">
        <w:rPr/>
        <w:t xml:space="preserve"> as follows:</w:t>
      </w:r>
      <w:r w:rsidR="3B74568B">
        <w:rPr/>
        <w:t xml:space="preserve">  </w:t>
      </w:r>
    </w:p>
    <w:p w:rsidR="00A720A4" w:rsidP="51E5001E" w:rsidRDefault="00472D7B" w14:paraId="5792C979" w14:textId="7AA3519E">
      <w:pPr>
        <w:pStyle w:val="ListParagraph"/>
        <w:numPr>
          <w:ilvl w:val="1"/>
          <w:numId w:val="8"/>
        </w:numPr>
        <w:spacing w:line="345" w:lineRule="auto"/>
        <w:rPr>
          <w:rFonts w:ascii="Arial" w:hAnsi="Arial" w:eastAsia="Arial" w:cs="Arial"/>
          <w:caps w:val="0"/>
          <w:smallCaps w:val="0"/>
          <w:noProof w:val="0"/>
          <w:sz w:val="22"/>
          <w:szCs w:val="22"/>
          <w:lang w:val="en-US"/>
        </w:rPr>
      </w:pPr>
      <w:r w:rsidRPr="51E5001E" w:rsidR="5159B4B6">
        <w:rPr>
          <w:noProof w:val="0"/>
          <w:lang w:val="en-US"/>
        </w:rPr>
        <w:t xml:space="preserve">Q: </w:t>
      </w:r>
      <w:r w:rsidRPr="51E5001E" w:rsidR="66956896">
        <w:rPr>
          <w:noProof w:val="0"/>
          <w:lang w:val="en-US"/>
        </w:rPr>
        <w:t>What are Fundraiser events scheduled so far</w:t>
      </w:r>
      <w:r w:rsidRPr="51E5001E" w:rsidR="66956896">
        <w:rPr>
          <w:noProof w:val="0"/>
          <w:lang w:val="en-US"/>
        </w:rPr>
        <w:t xml:space="preserve">?  </w:t>
      </w:r>
      <w:r w:rsidRPr="51E5001E" w:rsidR="66956896">
        <w:rPr>
          <w:noProof w:val="0"/>
          <w:lang w:val="en-US"/>
        </w:rPr>
        <w:t>Goal is $125k + 45k from PTO</w:t>
      </w:r>
      <w:r w:rsidRPr="51E5001E" w:rsidR="66956896">
        <w:rPr>
          <w:noProof w:val="0"/>
          <w:lang w:val="en-US"/>
        </w:rPr>
        <w:t xml:space="preserve">.  </w:t>
      </w:r>
      <w:r w:rsidRPr="51E5001E" w:rsidR="66956896">
        <w:rPr>
          <w:noProof w:val="0"/>
          <w:lang w:val="en-US"/>
        </w:rPr>
        <w:t>Fun Run or other events</w:t>
      </w:r>
      <w:r w:rsidRPr="51E5001E" w:rsidR="66956896">
        <w:rPr>
          <w:noProof w:val="0"/>
          <w:lang w:val="en-US"/>
        </w:rPr>
        <w:t>?</w:t>
      </w:r>
      <w:r w:rsidRPr="51E5001E" w:rsidR="18F15322">
        <w:rPr>
          <w:noProof w:val="0"/>
          <w:lang w:val="en-US"/>
        </w:rPr>
        <w:t xml:space="preserve">  </w:t>
      </w:r>
      <w:r>
        <w:br/>
      </w:r>
      <w:r w:rsidRPr="51E5001E" w:rsidR="24632CA9">
        <w:rPr>
          <w:noProof w:val="0"/>
          <w:lang w:val="en-US"/>
        </w:rPr>
        <w:t xml:space="preserve">A: </w:t>
      </w:r>
      <w:r w:rsidRPr="51E5001E" w:rsidR="18F15322">
        <w:rPr>
          <w:noProof w:val="0"/>
          <w:lang w:val="en-US"/>
        </w:rPr>
        <w:t>Edi noted that more details are forthcoming about the visioning event in the ED’s report and the focus is to raise $3mil rather than focus on smaller events</w:t>
      </w:r>
      <w:r w:rsidRPr="51E5001E" w:rsidR="18F15322">
        <w:rPr>
          <w:noProof w:val="0"/>
          <w:lang w:val="en-US"/>
        </w:rPr>
        <w:t xml:space="preserve">.  </w:t>
      </w:r>
      <w:r w:rsidRPr="51E5001E" w:rsidR="18F15322">
        <w:rPr>
          <w:noProof w:val="0"/>
          <w:lang w:val="en-US"/>
        </w:rPr>
        <w:t xml:space="preserve">Edi noted that the </w:t>
      </w:r>
      <w:r w:rsidRPr="51E5001E" w:rsidR="7EAA5C1E">
        <w:rPr>
          <w:noProof w:val="0"/>
          <w:lang w:val="en-US"/>
        </w:rPr>
        <w:t xml:space="preserve">PTO will be doing the Fun Run again and believes with the </w:t>
      </w:r>
      <w:r w:rsidRPr="51E5001E" w:rsidR="7EAA5C1E">
        <w:rPr>
          <w:noProof w:val="0"/>
          <w:lang w:val="en-US"/>
        </w:rPr>
        <w:t>additional</w:t>
      </w:r>
      <w:r w:rsidRPr="51E5001E" w:rsidR="7EAA5C1E">
        <w:rPr>
          <w:noProof w:val="0"/>
          <w:lang w:val="en-US"/>
        </w:rPr>
        <w:t xml:space="preserve"> families, we could double the $60k received last year.</w:t>
      </w:r>
    </w:p>
    <w:p w:rsidR="00A720A4" w:rsidP="51E5001E" w:rsidRDefault="00472D7B" w14:paraId="12D6818F" w14:textId="2A056914">
      <w:pPr>
        <w:pStyle w:val="ListParagraph"/>
        <w:numPr>
          <w:ilvl w:val="1"/>
          <w:numId w:val="8"/>
        </w:numPr>
        <w:spacing w:line="345" w:lineRule="auto"/>
        <w:rPr>
          <w:caps w:val="0"/>
          <w:smallCaps w:val="0"/>
          <w:noProof w:val="0"/>
          <w:sz w:val="22"/>
          <w:szCs w:val="22"/>
          <w:lang w:val="en-US"/>
        </w:rPr>
      </w:pPr>
      <w:r w:rsidRPr="51E5001E" w:rsidR="206F458C">
        <w:rPr>
          <w:noProof w:val="0"/>
          <w:lang w:val="en-US"/>
        </w:rPr>
        <w:t xml:space="preserve">Q: </w:t>
      </w:r>
      <w:r w:rsidRPr="51E5001E" w:rsidR="66956896">
        <w:rPr>
          <w:noProof w:val="0"/>
          <w:lang w:val="en-US"/>
        </w:rPr>
        <w:t>Where do we stand on Esser grant app/funding</w:t>
      </w:r>
      <w:r w:rsidRPr="51E5001E" w:rsidR="66956896">
        <w:rPr>
          <w:noProof w:val="0"/>
          <w:lang w:val="en-US"/>
        </w:rPr>
        <w:t xml:space="preserve">?  </w:t>
      </w:r>
      <w:r w:rsidRPr="51E5001E" w:rsidR="66956896">
        <w:rPr>
          <w:noProof w:val="0"/>
          <w:lang w:val="en-US"/>
        </w:rPr>
        <w:t>Amount</w:t>
      </w:r>
      <w:r w:rsidRPr="51E5001E" w:rsidR="66956896">
        <w:rPr>
          <w:noProof w:val="0"/>
          <w:lang w:val="en-US"/>
        </w:rPr>
        <w:t xml:space="preserve">?  </w:t>
      </w:r>
      <w:r w:rsidRPr="51E5001E" w:rsidR="66956896">
        <w:rPr>
          <w:noProof w:val="0"/>
          <w:lang w:val="en-US"/>
        </w:rPr>
        <w:t>Deadlines?</w:t>
      </w:r>
    </w:p>
    <w:p w:rsidR="00A720A4" w:rsidP="51E5001E" w:rsidRDefault="00472D7B" w14:paraId="76845B37" w14:textId="5EFD8D8D">
      <w:pPr>
        <w:pStyle w:val="Normal"/>
        <w:spacing w:line="345" w:lineRule="auto"/>
        <w:ind w:left="1440"/>
        <w:rPr>
          <w:rFonts w:ascii="Arial" w:hAnsi="Arial" w:eastAsia="Arial" w:cs="Arial"/>
          <w:b w:val="0"/>
          <w:bCs w:val="0"/>
          <w:i w:val="0"/>
          <w:iCs w:val="0"/>
          <w:caps w:val="0"/>
          <w:smallCaps w:val="0"/>
          <w:noProof w:val="0"/>
          <w:color w:val="595959" w:themeColor="text1" w:themeTint="A6" w:themeShade="FF"/>
          <w:sz w:val="30"/>
          <w:szCs w:val="30"/>
          <w:lang w:val="en-US"/>
        </w:rPr>
      </w:pPr>
      <w:r w:rsidRPr="51E5001E" w:rsidR="27DE152D">
        <w:rPr>
          <w:noProof w:val="0"/>
          <w:lang w:val="en-US"/>
        </w:rPr>
        <w:t xml:space="preserve">A: </w:t>
      </w:r>
      <w:r w:rsidRPr="51E5001E" w:rsidR="2E514C51">
        <w:rPr>
          <w:noProof w:val="0"/>
          <w:lang w:val="en-US"/>
        </w:rPr>
        <w:t>Kelly noted Esser grant reimbursement has been an iterative process and while $</w:t>
      </w:r>
      <w:r w:rsidRPr="51E5001E" w:rsidR="7B6FF45F">
        <w:rPr>
          <w:noProof w:val="0"/>
          <w:lang w:val="en-US"/>
        </w:rPr>
        <w:t xml:space="preserve">225k has been </w:t>
      </w:r>
      <w:r w:rsidRPr="51E5001E" w:rsidR="7B6FF45F">
        <w:rPr>
          <w:noProof w:val="0"/>
          <w:lang w:val="en-US"/>
        </w:rPr>
        <w:t>allocated</w:t>
      </w:r>
      <w:r w:rsidRPr="51E5001E" w:rsidR="7B6FF45F">
        <w:rPr>
          <w:noProof w:val="0"/>
          <w:lang w:val="en-US"/>
        </w:rPr>
        <w:t xml:space="preserve">, CCA is requesting another </w:t>
      </w:r>
      <w:r w:rsidRPr="51E5001E" w:rsidR="7B6FF45F">
        <w:rPr>
          <w:noProof w:val="0"/>
          <w:lang w:val="en-US"/>
        </w:rPr>
        <w:t>roughly $</w:t>
      </w:r>
      <w:r w:rsidRPr="51E5001E" w:rsidR="7B6FF45F">
        <w:rPr>
          <w:noProof w:val="0"/>
          <w:lang w:val="en-US"/>
        </w:rPr>
        <w:t>200k through this process but each title has different requirements</w:t>
      </w:r>
    </w:p>
    <w:p w:rsidR="00A720A4" w:rsidP="0CFA954F" w:rsidRDefault="00472D7B" w14:paraId="67DF5059" w14:textId="629DC12A">
      <w:pPr>
        <w:pStyle w:val="ListParagraph"/>
        <w:numPr>
          <w:ilvl w:val="1"/>
          <w:numId w:val="10"/>
        </w:numPr>
        <w:spacing w:line="345" w:lineRule="auto"/>
        <w:rPr>
          <w:rFonts w:ascii="Arial" w:hAnsi="Arial" w:eastAsia="Arial" w:cs="Arial"/>
          <w:caps w:val="0"/>
          <w:smallCaps w:val="0"/>
          <w:noProof w:val="0"/>
          <w:sz w:val="22"/>
          <w:szCs w:val="22"/>
          <w:lang w:val="en-US"/>
        </w:rPr>
      </w:pPr>
      <w:r w:rsidRPr="0CFA954F" w:rsidR="2D82A9B2">
        <w:rPr>
          <w:noProof w:val="0"/>
          <w:lang w:val="en-US"/>
        </w:rPr>
        <w:t xml:space="preserve">Q: </w:t>
      </w:r>
      <w:r w:rsidRPr="0CFA954F" w:rsidR="66956896">
        <w:rPr>
          <w:noProof w:val="0"/>
          <w:lang w:val="en-US"/>
        </w:rPr>
        <w:t>645 FTE used in the cashflow statement; will we get the full year equivalent</w:t>
      </w:r>
      <w:r w:rsidRPr="0CFA954F" w:rsidR="66956896">
        <w:rPr>
          <w:noProof w:val="0"/>
          <w:lang w:val="en-US"/>
        </w:rPr>
        <w:t xml:space="preserve">?  </w:t>
      </w:r>
      <w:r w:rsidRPr="0CFA954F" w:rsidR="66956896">
        <w:rPr>
          <w:noProof w:val="0"/>
          <w:lang w:val="en-US"/>
        </w:rPr>
        <w:t xml:space="preserve">Does cashflow </w:t>
      </w:r>
      <w:proofErr w:type="gramStart"/>
      <w:r w:rsidRPr="0CFA954F" w:rsidR="66956896">
        <w:rPr>
          <w:noProof w:val="0"/>
          <w:lang w:val="en-US"/>
        </w:rPr>
        <w:t>including</w:t>
      </w:r>
      <w:proofErr w:type="gramEnd"/>
      <w:r w:rsidRPr="0CFA954F" w:rsidR="66956896">
        <w:rPr>
          <w:noProof w:val="0"/>
          <w:lang w:val="en-US"/>
        </w:rPr>
        <w:t xml:space="preserve"> paying back against </w:t>
      </w:r>
      <w:proofErr w:type="gramStart"/>
      <w:r w:rsidRPr="0CFA954F" w:rsidR="66956896">
        <w:rPr>
          <w:noProof w:val="0"/>
          <w:lang w:val="en-US"/>
        </w:rPr>
        <w:t>initial</w:t>
      </w:r>
      <w:proofErr w:type="gramEnd"/>
      <w:r w:rsidRPr="0CFA954F" w:rsidR="66956896">
        <w:rPr>
          <w:noProof w:val="0"/>
          <w:lang w:val="en-US"/>
        </w:rPr>
        <w:t xml:space="preserve"> count </w:t>
      </w:r>
      <w:r w:rsidRPr="0CFA954F" w:rsidR="101677C5">
        <w:rPr>
          <w:noProof w:val="0"/>
          <w:lang w:val="en-US"/>
        </w:rPr>
        <w:t>of</w:t>
      </w:r>
      <w:r w:rsidRPr="0CFA954F" w:rsidR="66956896">
        <w:rPr>
          <w:noProof w:val="0"/>
          <w:lang w:val="en-US"/>
        </w:rPr>
        <w:t xml:space="preserve"> 570?</w:t>
      </w:r>
    </w:p>
    <w:p w:rsidR="00A720A4" w:rsidP="51E5001E" w:rsidRDefault="00472D7B" w14:paraId="0B0D2E40" w14:textId="15C74F2D">
      <w:pPr>
        <w:pStyle w:val="Normal"/>
        <w:spacing w:line="345" w:lineRule="auto"/>
        <w:ind w:left="720"/>
        <w:rPr>
          <w:rFonts w:ascii="Arial" w:hAnsi="Arial" w:eastAsia="Arial" w:cs="Arial"/>
          <w:b w:val="0"/>
          <w:bCs w:val="0"/>
          <w:i w:val="0"/>
          <w:iCs w:val="0"/>
          <w:caps w:val="0"/>
          <w:smallCaps w:val="0"/>
          <w:noProof w:val="0"/>
          <w:color w:val="595959" w:themeColor="text1" w:themeTint="A6" w:themeShade="FF"/>
          <w:sz w:val="30"/>
          <w:szCs w:val="30"/>
          <w:lang w:val="en-US"/>
        </w:rPr>
      </w:pPr>
      <w:r w:rsidRPr="51E5001E" w:rsidR="399C63CD">
        <w:rPr>
          <w:noProof w:val="0"/>
          <w:lang w:val="en-US"/>
        </w:rPr>
        <w:t xml:space="preserve">A: </w:t>
      </w:r>
      <w:r w:rsidRPr="51E5001E" w:rsidR="4CC46A9B">
        <w:rPr>
          <w:noProof w:val="0"/>
          <w:lang w:val="en-US"/>
        </w:rPr>
        <w:t>Kelly noted our October count is expected to be 645</w:t>
      </w:r>
      <w:r w:rsidRPr="51E5001E" w:rsidR="4CC46A9B">
        <w:rPr>
          <w:noProof w:val="0"/>
          <w:lang w:val="en-US"/>
        </w:rPr>
        <w:t xml:space="preserve">.  </w:t>
      </w:r>
      <w:r w:rsidRPr="51E5001E" w:rsidR="4CC46A9B">
        <w:rPr>
          <w:noProof w:val="0"/>
          <w:lang w:val="en-US"/>
        </w:rPr>
        <w:t xml:space="preserve">We are currently getting </w:t>
      </w:r>
      <w:r>
        <w:tab/>
      </w:r>
      <w:r w:rsidRPr="51E5001E" w:rsidR="4CC46A9B">
        <w:rPr>
          <w:noProof w:val="0"/>
          <w:lang w:val="en-US"/>
        </w:rPr>
        <w:t xml:space="preserve">paid for </w:t>
      </w:r>
      <w:r w:rsidRPr="51E5001E" w:rsidR="4CC46A9B">
        <w:rPr>
          <w:noProof w:val="0"/>
          <w:lang w:val="en-US"/>
        </w:rPr>
        <w:t>68</w:t>
      </w:r>
      <w:r w:rsidRPr="51E5001E" w:rsidR="79529360">
        <w:rPr>
          <w:noProof w:val="0"/>
          <w:lang w:val="en-US"/>
        </w:rPr>
        <w:t>8</w:t>
      </w:r>
      <w:r w:rsidRPr="51E5001E" w:rsidR="4CC46A9B">
        <w:rPr>
          <w:noProof w:val="0"/>
          <w:lang w:val="en-US"/>
        </w:rPr>
        <w:t xml:space="preserve"> and will start paying back the difference after November.</w:t>
      </w:r>
    </w:p>
    <w:p w:rsidR="00A720A4" w:rsidP="51E5001E" w:rsidRDefault="00472D7B" w14:paraId="4ACFA83E" w14:textId="23138D68">
      <w:pPr>
        <w:pStyle w:val="ListParagraph"/>
        <w:numPr>
          <w:ilvl w:val="1"/>
          <w:numId w:val="11"/>
        </w:numPr>
        <w:spacing w:line="345" w:lineRule="auto"/>
        <w:rPr>
          <w:rFonts w:ascii="Arial" w:hAnsi="Arial" w:eastAsia="Arial" w:cs="Arial"/>
          <w:caps w:val="0"/>
          <w:smallCaps w:val="0"/>
          <w:noProof w:val="0"/>
          <w:sz w:val="22"/>
          <w:szCs w:val="22"/>
          <w:lang w:val="en"/>
        </w:rPr>
      </w:pPr>
      <w:r w:rsidRPr="51E5001E" w:rsidR="60B9437C">
        <w:rPr>
          <w:noProof w:val="0"/>
          <w:lang w:val="en-US"/>
        </w:rPr>
        <w:t xml:space="preserve">Q: </w:t>
      </w:r>
      <w:r w:rsidRPr="51E5001E" w:rsidR="66956896">
        <w:rPr>
          <w:noProof w:val="0"/>
          <w:lang w:val="en-US"/>
        </w:rPr>
        <w:t>How much of the 1yr escrow fund (for liquidity) is included in these figures</w:t>
      </w:r>
      <w:r w:rsidRPr="51E5001E" w:rsidR="66956896">
        <w:rPr>
          <w:noProof w:val="0"/>
          <w:lang w:val="en-US"/>
        </w:rPr>
        <w:t xml:space="preserve">?  </w:t>
      </w:r>
      <w:r w:rsidRPr="51E5001E" w:rsidR="66956896">
        <w:rPr>
          <w:noProof w:val="0"/>
          <w:lang w:val="en-US"/>
        </w:rPr>
        <w:t>How much have we borrowed so far?</w:t>
      </w:r>
    </w:p>
    <w:p w:rsidR="00A720A4" w:rsidP="51E5001E" w:rsidRDefault="00472D7B" w14:paraId="3E37FE88" w14:textId="1F7AF288">
      <w:pPr>
        <w:pStyle w:val="Normal"/>
        <w:spacing w:line="345" w:lineRule="auto"/>
        <w:ind w:left="720" w:firstLine="720"/>
        <w:rPr>
          <w:noProof w:val="0"/>
          <w:lang w:val="en-US"/>
        </w:rPr>
      </w:pPr>
      <w:r w:rsidRPr="51E5001E" w:rsidR="5AA019C6">
        <w:rPr>
          <w:noProof w:val="0"/>
          <w:lang w:val="en-US"/>
        </w:rPr>
        <w:t xml:space="preserve">A: </w:t>
      </w:r>
      <w:r w:rsidRPr="51E5001E" w:rsidR="3A990BB3">
        <w:rPr>
          <w:noProof w:val="0"/>
          <w:lang w:val="en-US"/>
        </w:rPr>
        <w:t>Kelly noted we have only borrowed what we have spent in CSP</w:t>
      </w:r>
      <w:r w:rsidRPr="51E5001E" w:rsidR="3A990BB3">
        <w:rPr>
          <w:noProof w:val="0"/>
          <w:lang w:val="en-US"/>
        </w:rPr>
        <w:t xml:space="preserve">.  </w:t>
      </w:r>
    </w:p>
    <w:p w:rsidR="00A720A4" w:rsidP="51E5001E" w:rsidRDefault="00472D7B" w14:paraId="536D4A2C" w14:textId="10C11299">
      <w:pPr>
        <w:pStyle w:val="ListParagraph"/>
        <w:numPr>
          <w:ilvl w:val="1"/>
          <w:numId w:val="13"/>
        </w:numPr>
        <w:spacing w:line="345" w:lineRule="auto"/>
        <w:rPr>
          <w:rFonts w:ascii="Arial" w:hAnsi="Arial" w:eastAsia="Arial" w:cs="Arial"/>
          <w:noProof w:val="0"/>
          <w:sz w:val="22"/>
          <w:szCs w:val="22"/>
          <w:lang w:val="en-US"/>
        </w:rPr>
      </w:pPr>
      <w:r w:rsidRPr="51E5001E" w:rsidR="5502E51F">
        <w:rPr>
          <w:noProof w:val="0"/>
          <w:lang w:val="en-US"/>
        </w:rPr>
        <w:t>Q H</w:t>
      </w:r>
      <w:r w:rsidRPr="51E5001E" w:rsidR="66956896">
        <w:rPr>
          <w:noProof w:val="0"/>
          <w:lang w:val="en-US"/>
        </w:rPr>
        <w:t>ow big is reimbursement #5?</w:t>
      </w:r>
      <w:r w:rsidRPr="51E5001E" w:rsidR="375EA3F4">
        <w:rPr>
          <w:noProof w:val="0"/>
          <w:lang w:val="en-US"/>
        </w:rPr>
        <w:t xml:space="preserve">  </w:t>
      </w:r>
      <w:r w:rsidRPr="51E5001E" w:rsidR="40CED9A5">
        <w:rPr>
          <w:noProof w:val="0"/>
          <w:lang w:val="en-US"/>
        </w:rPr>
        <w:t xml:space="preserve">A: </w:t>
      </w:r>
      <w:r w:rsidRPr="51E5001E" w:rsidR="5890637D">
        <w:rPr>
          <w:noProof w:val="0"/>
          <w:lang w:val="en-US"/>
        </w:rPr>
        <w:t xml:space="preserve">Kelly noted it was </w:t>
      </w:r>
      <w:r w:rsidRPr="51E5001E" w:rsidR="375EA3F4">
        <w:rPr>
          <w:noProof w:val="0"/>
          <w:lang w:val="en-US"/>
        </w:rPr>
        <w:t>less than 20k.</w:t>
      </w:r>
    </w:p>
    <w:p w:rsidR="00A720A4" w:rsidP="51E5001E" w:rsidRDefault="00472D7B" w14:paraId="7572C28F" w14:textId="467D9BC6">
      <w:pPr>
        <w:pStyle w:val="ListParagraph"/>
        <w:numPr>
          <w:ilvl w:val="1"/>
          <w:numId w:val="13"/>
        </w:numPr>
        <w:spacing w:line="345" w:lineRule="auto"/>
        <w:rPr>
          <w:caps w:val="0"/>
          <w:smallCaps w:val="0"/>
          <w:noProof w:val="0"/>
          <w:sz w:val="22"/>
          <w:szCs w:val="22"/>
          <w:lang w:val="en-US"/>
        </w:rPr>
      </w:pPr>
      <w:r w:rsidRPr="51E5001E" w:rsidR="6350CB65">
        <w:rPr>
          <w:noProof w:val="0"/>
          <w:lang w:val="en-US"/>
        </w:rPr>
        <w:t xml:space="preserve">Q: </w:t>
      </w:r>
      <w:r w:rsidRPr="51E5001E" w:rsidR="66956896">
        <w:rPr>
          <w:noProof w:val="0"/>
          <w:lang w:val="en-US"/>
        </w:rPr>
        <w:t>Can we forecast DCOH and DSCR?</w:t>
      </w:r>
      <w:r w:rsidRPr="51E5001E" w:rsidR="470BF3BA">
        <w:rPr>
          <w:noProof w:val="0"/>
          <w:lang w:val="en-US"/>
        </w:rPr>
        <w:t xml:space="preserve">  </w:t>
      </w:r>
      <w:r w:rsidRPr="51E5001E" w:rsidR="721762C8">
        <w:rPr>
          <w:noProof w:val="0"/>
          <w:lang w:val="en-US"/>
        </w:rPr>
        <w:t xml:space="preserve">A: </w:t>
      </w:r>
      <w:r w:rsidRPr="51E5001E" w:rsidR="470BF3BA">
        <w:rPr>
          <w:noProof w:val="0"/>
          <w:lang w:val="en-US"/>
        </w:rPr>
        <w:t xml:space="preserve">Kelly </w:t>
      </w:r>
      <w:r w:rsidRPr="51E5001E" w:rsidR="04EB3505">
        <w:rPr>
          <w:noProof w:val="0"/>
          <w:lang w:val="en-US"/>
        </w:rPr>
        <w:t>will add this to the bottom of the cashflow report so that we can see how these metrics are expected to trend going forward.</w:t>
      </w:r>
    </w:p>
    <w:p w:rsidR="00A720A4" w:rsidP="51E5001E" w:rsidRDefault="00472D7B" w14:paraId="261E070B" w14:textId="1692D7AF">
      <w:pPr>
        <w:pStyle w:val="ListParagraph"/>
        <w:numPr>
          <w:ilvl w:val="1"/>
          <w:numId w:val="13"/>
        </w:numPr>
        <w:spacing w:line="345" w:lineRule="auto"/>
        <w:rPr>
          <w:caps w:val="0"/>
          <w:smallCaps w:val="0"/>
          <w:noProof w:val="0"/>
          <w:sz w:val="22"/>
          <w:szCs w:val="22"/>
          <w:lang w:val="en-US"/>
        </w:rPr>
      </w:pPr>
      <w:r w:rsidRPr="51E5001E" w:rsidR="2DCA4101">
        <w:rPr>
          <w:noProof w:val="0"/>
          <w:lang w:val="en-US"/>
        </w:rPr>
        <w:t xml:space="preserve">Q: </w:t>
      </w:r>
      <w:r w:rsidRPr="51E5001E" w:rsidR="66956896">
        <w:rPr>
          <w:noProof w:val="0"/>
          <w:lang w:val="en-US"/>
        </w:rPr>
        <w:t>Can we ti</w:t>
      </w:r>
      <w:r w:rsidRPr="51E5001E" w:rsidR="69BA8E7F">
        <w:rPr>
          <w:noProof w:val="0"/>
          <w:lang w:val="en-US"/>
        </w:rPr>
        <w:t xml:space="preserve">e </w:t>
      </w:r>
      <w:r w:rsidRPr="51E5001E" w:rsidR="66956896">
        <w:rPr>
          <w:noProof w:val="0"/>
          <w:lang w:val="en-US"/>
        </w:rPr>
        <w:t>together programs in revenue vs expenses</w:t>
      </w:r>
      <w:r w:rsidRPr="51E5001E" w:rsidR="66956896">
        <w:rPr>
          <w:noProof w:val="0"/>
          <w:lang w:val="en-US"/>
        </w:rPr>
        <w:t xml:space="preserve">?  </w:t>
      </w:r>
      <w:proofErr w:type="spellStart"/>
      <w:r w:rsidRPr="51E5001E" w:rsidR="66956896">
        <w:rPr>
          <w:noProof w:val="0"/>
          <w:lang w:val="en-US"/>
        </w:rPr>
        <w:t>ie</w:t>
      </w:r>
      <w:proofErr w:type="spellEnd"/>
      <w:r w:rsidRPr="51E5001E" w:rsidR="66956896">
        <w:rPr>
          <w:noProof w:val="0"/>
          <w:lang w:val="en-US"/>
        </w:rPr>
        <w:t xml:space="preserve"> Before/After School care, athletics, extracurricular activities, PTO events, </w:t>
      </w:r>
      <w:proofErr w:type="spellStart"/>
      <w:r w:rsidRPr="51E5001E" w:rsidR="66956896">
        <w:rPr>
          <w:noProof w:val="0"/>
          <w:lang w:val="en-US"/>
        </w:rPr>
        <w:t>etc</w:t>
      </w:r>
      <w:proofErr w:type="spellEnd"/>
      <w:r w:rsidRPr="51E5001E" w:rsidR="66956896">
        <w:rPr>
          <w:noProof w:val="0"/>
          <w:lang w:val="en-US"/>
        </w:rPr>
        <w:t xml:space="preserve"> and report them to the admin and the board to show profitability?</w:t>
      </w:r>
    </w:p>
    <w:p w:rsidR="00A720A4" w:rsidP="51E5001E" w:rsidRDefault="00472D7B" w14:paraId="2C5D6474" w14:textId="0D94288F">
      <w:pPr>
        <w:pStyle w:val="Normal"/>
        <w:spacing w:line="345" w:lineRule="auto"/>
        <w:ind w:left="720"/>
        <w:rPr>
          <w:rFonts w:ascii="Arial" w:hAnsi="Arial" w:eastAsia="Arial" w:cs="Arial"/>
          <w:b w:val="0"/>
          <w:bCs w:val="0"/>
          <w:i w:val="0"/>
          <w:iCs w:val="0"/>
          <w:caps w:val="0"/>
          <w:smallCaps w:val="0"/>
          <w:noProof w:val="0"/>
          <w:color w:val="595959" w:themeColor="text1" w:themeTint="A6" w:themeShade="FF"/>
          <w:sz w:val="30"/>
          <w:szCs w:val="30"/>
          <w:lang w:val="en-US"/>
        </w:rPr>
      </w:pPr>
      <w:r w:rsidRPr="51E5001E" w:rsidR="6ED503A5">
        <w:rPr>
          <w:noProof w:val="0"/>
          <w:lang w:val="en-US"/>
        </w:rPr>
        <w:t xml:space="preserve">A: </w:t>
      </w:r>
      <w:r w:rsidRPr="51E5001E" w:rsidR="767C1DF2">
        <w:rPr>
          <w:noProof w:val="0"/>
          <w:lang w:val="en-US"/>
        </w:rPr>
        <w:t xml:space="preserve">Kelly and Edi will work together to create a section in the reports which ties </w:t>
      </w:r>
      <w:r>
        <w:tab/>
      </w:r>
      <w:r w:rsidRPr="51E5001E" w:rsidR="767C1DF2">
        <w:rPr>
          <w:noProof w:val="0"/>
          <w:lang w:val="en-US"/>
        </w:rPr>
        <w:t>together relevant expenses and can track the “profitability” of each program.</w:t>
      </w:r>
    </w:p>
    <w:p w:rsidR="00A720A4" w:rsidP="51E5001E" w:rsidRDefault="00472D7B" w14:paraId="65522541" w14:textId="560153B1">
      <w:pPr>
        <w:pStyle w:val="ListParagraph"/>
        <w:numPr>
          <w:ilvl w:val="1"/>
          <w:numId w:val="14"/>
        </w:numPr>
        <w:spacing w:line="345" w:lineRule="auto"/>
        <w:rPr>
          <w:rFonts w:ascii="Arial" w:hAnsi="Arial" w:eastAsia="Arial" w:cs="Arial"/>
          <w:noProof w:val="0"/>
          <w:sz w:val="22"/>
          <w:szCs w:val="22"/>
          <w:lang w:val="en-US"/>
        </w:rPr>
      </w:pPr>
      <w:r w:rsidRPr="51E5001E" w:rsidR="0D5C8ECD">
        <w:rPr>
          <w:noProof w:val="0"/>
          <w:lang w:val="en-US"/>
        </w:rPr>
        <w:t xml:space="preserve">Q: </w:t>
      </w:r>
      <w:r w:rsidRPr="51E5001E" w:rsidR="66956896">
        <w:rPr>
          <w:noProof w:val="0"/>
          <w:lang w:val="en-US"/>
        </w:rPr>
        <w:t>Where do we stand in getting feedback from inspection</w:t>
      </w:r>
      <w:r w:rsidRPr="51E5001E" w:rsidR="66956896">
        <w:rPr>
          <w:noProof w:val="0"/>
          <w:lang w:val="en-US"/>
        </w:rPr>
        <w:t xml:space="preserve">?  </w:t>
      </w:r>
      <w:r w:rsidRPr="51E5001E" w:rsidR="66956896">
        <w:rPr>
          <w:noProof w:val="0"/>
          <w:lang w:val="en-US"/>
        </w:rPr>
        <w:t>Where do we stand in updating HVAC settings to automate operations and minimize loss</w:t>
      </w:r>
      <w:r w:rsidRPr="51E5001E" w:rsidR="66956896">
        <w:rPr>
          <w:noProof w:val="0"/>
          <w:lang w:val="en-US"/>
        </w:rPr>
        <w:t>?</w:t>
      </w:r>
      <w:r w:rsidRPr="51E5001E" w:rsidR="4BCA6713">
        <w:rPr>
          <w:noProof w:val="0"/>
          <w:lang w:val="en-US"/>
        </w:rPr>
        <w:t xml:space="preserve">  </w:t>
      </w:r>
    </w:p>
    <w:p w:rsidR="00A720A4" w:rsidP="51E5001E" w:rsidRDefault="00472D7B" w14:paraId="1AAA5E43" w14:textId="3F18071F">
      <w:pPr>
        <w:pStyle w:val="Normal"/>
        <w:spacing w:line="345" w:lineRule="auto"/>
        <w:ind w:left="720" w:firstLine="720"/>
        <w:rPr>
          <w:noProof w:val="0"/>
          <w:lang w:val="en-US"/>
        </w:rPr>
      </w:pPr>
      <w:r w:rsidRPr="51E5001E" w:rsidR="34BB05F3">
        <w:rPr>
          <w:noProof w:val="0"/>
          <w:lang w:val="en-US"/>
        </w:rPr>
        <w:t xml:space="preserve">A: </w:t>
      </w:r>
      <w:r w:rsidRPr="51E5001E" w:rsidR="4BCA6713">
        <w:rPr>
          <w:noProof w:val="0"/>
          <w:lang w:val="en-US"/>
        </w:rPr>
        <w:t xml:space="preserve">Edi noted the </w:t>
      </w:r>
      <w:r w:rsidRPr="51E5001E" w:rsidR="71141FAF">
        <w:rPr>
          <w:noProof w:val="0"/>
          <w:lang w:val="en-US"/>
        </w:rPr>
        <w:t xml:space="preserve">inspection </w:t>
      </w:r>
      <w:r w:rsidRPr="51E5001E" w:rsidR="4BCA6713">
        <w:rPr>
          <w:noProof w:val="0"/>
          <w:lang w:val="en-US"/>
        </w:rPr>
        <w:t xml:space="preserve">report was coming and that the HVAC settings are </w:t>
      </w:r>
      <w:r>
        <w:tab/>
      </w:r>
      <w:r w:rsidRPr="51E5001E" w:rsidR="4BCA6713">
        <w:rPr>
          <w:noProof w:val="0"/>
          <w:lang w:val="en-US"/>
        </w:rPr>
        <w:t xml:space="preserve">being </w:t>
      </w:r>
      <w:r w:rsidRPr="51E5001E" w:rsidR="4BCA6713">
        <w:rPr>
          <w:noProof w:val="0"/>
          <w:lang w:val="en-US"/>
        </w:rPr>
        <w:t>tweaked</w:t>
      </w:r>
      <w:r w:rsidRPr="51E5001E" w:rsidR="4BCA6713">
        <w:rPr>
          <w:noProof w:val="0"/>
          <w:lang w:val="en-US"/>
        </w:rPr>
        <w:t xml:space="preserve">.  </w:t>
      </w:r>
      <w:r w:rsidRPr="51E5001E" w:rsidR="4BCA6713">
        <w:rPr>
          <w:noProof w:val="0"/>
          <w:lang w:val="en-US"/>
        </w:rPr>
        <w:t xml:space="preserve">She especially noted that her office is holding at 72 degrees </w:t>
      </w:r>
      <w:r>
        <w:tab/>
      </w:r>
      <w:r w:rsidRPr="51E5001E" w:rsidR="4BCA6713">
        <w:rPr>
          <w:noProof w:val="0"/>
          <w:lang w:val="en-US"/>
        </w:rPr>
        <w:t>now</w:t>
      </w:r>
      <w:r w:rsidRPr="51E5001E" w:rsidR="4BCA6713">
        <w:rPr>
          <w:noProof w:val="0"/>
          <w:lang w:val="en-US"/>
        </w:rPr>
        <w:t xml:space="preserve">.  </w:t>
      </w:r>
    </w:p>
    <w:p w:rsidR="00A720A4" w:rsidP="51E5001E" w:rsidRDefault="00472D7B" w14:paraId="58BA682D" w14:textId="383B9AB3">
      <w:pPr>
        <w:pStyle w:val="ListParagraph"/>
        <w:numPr>
          <w:ilvl w:val="0"/>
          <w:numId w:val="15"/>
        </w:numPr>
        <w:spacing w:line="345" w:lineRule="auto"/>
        <w:rPr>
          <w:rFonts w:ascii="Arial" w:hAnsi="Arial" w:eastAsia="Arial" w:cs="Arial"/>
          <w:noProof w:val="0"/>
          <w:sz w:val="22"/>
          <w:szCs w:val="22"/>
          <w:lang w:val="en-US"/>
        </w:rPr>
      </w:pPr>
      <w:r w:rsidRPr="51E5001E" w:rsidR="11205950">
        <w:rPr>
          <w:noProof w:val="0"/>
          <w:lang w:val="en-US"/>
        </w:rPr>
        <w:t xml:space="preserve">Q: </w:t>
      </w:r>
      <w:proofErr w:type="spellStart"/>
      <w:r w:rsidRPr="51E5001E" w:rsidR="66956896">
        <w:rPr>
          <w:noProof w:val="0"/>
          <w:lang w:val="en-US"/>
        </w:rPr>
        <w:t>NonFinancial</w:t>
      </w:r>
      <w:proofErr w:type="spellEnd"/>
      <w:r w:rsidRPr="51E5001E" w:rsidR="66956896">
        <w:rPr>
          <w:noProof w:val="0"/>
          <w:lang w:val="en-US"/>
        </w:rPr>
        <w:t>: when will the Board get an update on academic performance, and analysis via NWEA Map</w:t>
      </w:r>
      <w:r w:rsidRPr="51E5001E" w:rsidR="66956896">
        <w:rPr>
          <w:noProof w:val="0"/>
          <w:lang w:val="en-US"/>
        </w:rPr>
        <w:t>?</w:t>
      </w:r>
      <w:r w:rsidRPr="51E5001E" w:rsidR="430A82C8">
        <w:rPr>
          <w:noProof w:val="0"/>
          <w:lang w:val="en-US"/>
        </w:rPr>
        <w:t xml:space="preserve">  </w:t>
      </w:r>
      <w:r>
        <w:br/>
      </w:r>
      <w:r w:rsidRPr="51E5001E" w:rsidR="44158745">
        <w:rPr>
          <w:noProof w:val="0"/>
          <w:lang w:val="en-US"/>
        </w:rPr>
        <w:t xml:space="preserve">A: </w:t>
      </w:r>
      <w:r w:rsidRPr="51E5001E" w:rsidR="430A82C8">
        <w:rPr>
          <w:noProof w:val="0"/>
          <w:lang w:val="en-US"/>
        </w:rPr>
        <w:t>Edi noted that there will be a principal’s report and details the administration is pulling together details about academic performance.</w:t>
      </w:r>
      <w:r>
        <w:br/>
      </w:r>
    </w:p>
    <w:p w:rsidR="00A720A4" w:rsidP="51E5001E" w:rsidRDefault="00472D7B" w14:paraId="29937AFA" w14:textId="000DAE85">
      <w:pPr>
        <w:spacing w:line="345" w:lineRule="auto"/>
        <w:ind w:left="720" w:firstLine="0"/>
      </w:pPr>
      <w:r w:rsidR="430A82C8">
        <w:rPr/>
        <w:t xml:space="preserve">After this Q&amp;A from Chris, </w:t>
      </w:r>
      <w:r w:rsidR="412CCED9">
        <w:rPr/>
        <w:t xml:space="preserve">the vote was called and the </w:t>
      </w:r>
      <w:r w:rsidR="430A82C8">
        <w:rPr/>
        <w:t>original m</w:t>
      </w:r>
      <w:r w:rsidR="00472D7B">
        <w:rPr/>
        <w:t>otion approved unanimously</w:t>
      </w:r>
    </w:p>
    <w:p w:rsidR="00A720A4" w:rsidP="51E5001E" w:rsidRDefault="00472D7B" w14:paraId="29937AFF" w14:textId="6203F812">
      <w:pPr>
        <w:spacing w:line="345" w:lineRule="auto"/>
        <w:rPr>
          <w:b w:val="1"/>
          <w:bCs w:val="1"/>
        </w:rPr>
      </w:pPr>
      <w:r>
        <w:br/>
      </w:r>
      <w:r w:rsidRPr="51E5001E" w:rsidR="00472D7B">
        <w:rPr>
          <w:b w:val="1"/>
          <w:bCs w:val="1"/>
        </w:rPr>
        <w:t>Committee Development:</w:t>
      </w:r>
    </w:p>
    <w:p w:rsidR="00A720A4" w:rsidRDefault="00473AC6" w14:paraId="29937B00" w14:textId="2260EFA2">
      <w:pPr>
        <w:numPr>
          <w:ilvl w:val="1"/>
          <w:numId w:val="3"/>
        </w:numPr>
        <w:spacing w:line="345" w:lineRule="auto"/>
        <w:rPr/>
      </w:pPr>
      <w:r w:rsidR="00473AC6">
        <w:rPr/>
        <w:t>Chris</w:t>
      </w:r>
      <w:r w:rsidR="00472D7B">
        <w:rPr/>
        <w:t xml:space="preserve"> reminded everyone to keep an eye out for possible committee members in future and the intent to recruit more members</w:t>
      </w:r>
      <w:r w:rsidR="582076F4">
        <w:rPr/>
        <w:t>.</w:t>
      </w:r>
    </w:p>
    <w:p w:rsidR="00A720A4" w:rsidRDefault="00473AC6" w14:paraId="29937B01" w14:textId="7CD2A228">
      <w:pPr>
        <w:numPr>
          <w:ilvl w:val="1"/>
          <w:numId w:val="3"/>
        </w:numPr>
        <w:spacing w:line="345" w:lineRule="auto"/>
      </w:pPr>
      <w:r>
        <w:t>Chris</w:t>
      </w:r>
      <w:r w:rsidR="00472D7B">
        <w:t xml:space="preserve"> reminded the group of committee training opportunities.</w:t>
      </w:r>
    </w:p>
    <w:p w:rsidR="00A720A4" w:rsidRDefault="00472D7B" w14:paraId="29937B02" w14:textId="77777777">
      <w:pPr>
        <w:spacing w:line="345" w:lineRule="auto"/>
      </w:pPr>
      <w:r>
        <w:br/>
      </w:r>
      <w:r>
        <w:rPr>
          <w:b/>
        </w:rPr>
        <w:t>Next Committee Meetings &amp; Locations:</w:t>
      </w:r>
    </w:p>
    <w:p w:rsidR="00A720A4" w:rsidRDefault="00A720A4" w14:paraId="29937B03" w14:textId="77777777">
      <w:pPr>
        <w:spacing w:line="240" w:lineRule="auto"/>
      </w:pPr>
    </w:p>
    <w:p w:rsidR="00A720A4" w:rsidRDefault="00472D7B" w14:paraId="29937B06" w14:textId="477683DA">
      <w:pPr>
        <w:numPr>
          <w:ilvl w:val="0"/>
          <w:numId w:val="1"/>
        </w:numPr>
        <w:spacing w:line="240" w:lineRule="auto"/>
        <w:rPr/>
      </w:pPr>
      <w:r w:rsidR="00472D7B">
        <w:rPr/>
        <w:t xml:space="preserve">Monday, November 22, </w:t>
      </w:r>
      <w:r w:rsidR="55CBF4C6">
        <w:rPr/>
        <w:t>4</w:t>
      </w:r>
      <w:r w:rsidR="00472D7B">
        <w:rPr/>
        <w:t>:</w:t>
      </w:r>
      <w:r w:rsidR="4D455917">
        <w:rPr/>
        <w:t>0</w:t>
      </w:r>
      <w:r w:rsidR="00472D7B">
        <w:rPr/>
        <w:t>0pm, virtual meeting</w:t>
      </w:r>
    </w:p>
    <w:p w:rsidR="44520AAB" w:rsidP="51E5001E" w:rsidRDefault="44520AAB" w14:paraId="203C3DAA" w14:textId="5DD02749">
      <w:pPr>
        <w:pStyle w:val="Normal"/>
        <w:numPr>
          <w:ilvl w:val="0"/>
          <w:numId w:val="1"/>
        </w:numPr>
        <w:bidi w:val="0"/>
        <w:spacing w:before="0" w:beforeAutospacing="off" w:after="0" w:afterAutospacing="off" w:line="240" w:lineRule="auto"/>
        <w:ind w:left="1440" w:right="0" w:hanging="360"/>
        <w:jc w:val="left"/>
        <w:rPr>
          <w:rFonts w:ascii="Arial" w:hAnsi="Arial" w:eastAsia="Arial" w:cs="Arial"/>
          <w:sz w:val="22"/>
          <w:szCs w:val="22"/>
        </w:rPr>
      </w:pPr>
      <w:r w:rsidR="44520AAB">
        <w:rPr/>
        <w:t xml:space="preserve">The </w:t>
      </w:r>
      <w:r w:rsidR="00472D7B">
        <w:rPr/>
        <w:t>December</w:t>
      </w:r>
      <w:r w:rsidR="235D2FE7">
        <w:rPr/>
        <w:t xml:space="preserve"> meeting has been cancelled</w:t>
      </w:r>
      <w:r w:rsidR="39C1C2F2">
        <w:rPr/>
        <w:t xml:space="preserve"> due to the holidays.</w:t>
      </w:r>
    </w:p>
    <w:p w:rsidR="00A720A4" w:rsidRDefault="00472D7B" w14:paraId="29937B08" w14:textId="77777777">
      <w:pPr>
        <w:spacing w:line="240" w:lineRule="auto"/>
        <w:rPr>
          <w:b/>
        </w:rPr>
      </w:pPr>
      <w:r>
        <w:br/>
      </w:r>
    </w:p>
    <w:p w:rsidR="00A720A4" w:rsidP="51E5001E" w:rsidRDefault="00472D7B" w14:paraId="29937B09" w14:textId="03D19DF4">
      <w:pPr>
        <w:spacing w:line="345" w:lineRule="auto"/>
        <w:rPr>
          <w:b w:val="1"/>
          <w:bCs w:val="1"/>
        </w:rPr>
      </w:pPr>
      <w:r w:rsidRPr="51E5001E" w:rsidR="00472D7B">
        <w:rPr>
          <w:b w:val="1"/>
          <w:bCs w:val="1"/>
        </w:rPr>
        <w:t xml:space="preserve">Adjournment: </w:t>
      </w:r>
      <w:r w:rsidR="00472D7B">
        <w:rPr/>
        <w:t xml:space="preserve">Meeting adjourned at </w:t>
      </w:r>
      <w:r w:rsidR="00D93C34">
        <w:rPr/>
        <w:t>5</w:t>
      </w:r>
      <w:r w:rsidR="00472D7B">
        <w:rPr/>
        <w:t>:</w:t>
      </w:r>
      <w:r w:rsidR="6D786871">
        <w:rPr/>
        <w:t>53</w:t>
      </w:r>
      <w:r w:rsidR="00472D7B">
        <w:rPr/>
        <w:t xml:space="preserve">pm.  </w:t>
      </w:r>
    </w:p>
    <w:sectPr w:rsidR="00A720A4">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D7B" w:rsidRDefault="00472D7B" w14:paraId="02EB394F" w14:textId="77777777">
      <w:pPr>
        <w:spacing w:line="240" w:lineRule="auto"/>
      </w:pPr>
      <w:r>
        <w:separator/>
      </w:r>
    </w:p>
  </w:endnote>
  <w:endnote w:type="continuationSeparator" w:id="0">
    <w:p w:rsidR="00472D7B" w:rsidRDefault="00472D7B" w14:paraId="12864FC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606275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4A482C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41196E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D7B" w:rsidRDefault="00472D7B" w14:paraId="7B594EF7" w14:textId="77777777">
      <w:pPr>
        <w:spacing w:line="240" w:lineRule="auto"/>
      </w:pPr>
      <w:r>
        <w:separator/>
      </w:r>
    </w:p>
  </w:footnote>
  <w:footnote w:type="continuationSeparator" w:id="0">
    <w:p w:rsidR="00472D7B" w:rsidRDefault="00472D7B" w14:paraId="61D85F2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3AB" w:rsidRDefault="00C253AB" w14:paraId="7745A6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0A4" w:rsidRDefault="00A720A4" w14:paraId="29937B0A" w14:textId="77777777">
    <w:pPr>
      <w:widowControl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720A4" w:rsidRDefault="00472D7B" w14:paraId="29937B0B" w14:textId="77777777">
    <w:pPr>
      <w:widowControl w:val="0"/>
      <w:jc w:val="center"/>
      <w:rPr>
        <w:color w:val="FF0000"/>
      </w:rPr>
    </w:pPr>
    <w:r>
      <w:rPr>
        <w:noProof/>
      </w:rPr>
      <w:drawing>
        <wp:inline distT="19050" distB="19050" distL="19050" distR="19050" wp14:anchorId="29937B0D" wp14:editId="29937B0E">
          <wp:extent cx="919210"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210" cy="814388"/>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n1HI8Bd31oGgsH" id="VjzuhbAJ"/>
  </int:Manifest>
  <int:Observations>
    <int:Content id="VjzuhbA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Symbol" w:hAnsi="Symbol"/>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Symbol" w:hAnsi="Symbol"/>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DA6FC4"/>
    <w:multiLevelType w:val="hybridMultilevel"/>
    <w:tmpl w:val="174C26C0"/>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rFonts w:hint="default" w:ascii="" w:hAnsi=""/>
        <w:u w:val="none"/>
      </w:rPr>
    </w:lvl>
    <w:lvl w:ilvl="2">
      <w:start w:val="1"/>
      <w:numFmt w:val="bullet"/>
      <w:lvlText w:val="■"/>
      <w:lvlJc w:val="left"/>
      <w:pPr>
        <w:ind w:left="2880" w:hanging="360"/>
      </w:pPr>
      <w:rPr>
        <w:rFonts w:hint="default" w:ascii="" w:hAnsi=""/>
        <w:u w:val="none"/>
      </w:rPr>
    </w:lvl>
    <w:lvl w:ilvl="3">
      <w:start w:val="1"/>
      <w:numFmt w:val="bullet"/>
      <w:lvlText w:val="●"/>
      <w:lvlJc w:val="left"/>
      <w:pPr>
        <w:ind w:left="3600" w:hanging="360"/>
      </w:pPr>
      <w:rPr>
        <w:rFonts w:hint="default" w:ascii="" w:hAnsi=""/>
        <w:u w:val="none"/>
      </w:rPr>
    </w:lvl>
    <w:lvl w:ilvl="4">
      <w:start w:val="1"/>
      <w:numFmt w:val="bullet"/>
      <w:lvlText w:val="○"/>
      <w:lvlJc w:val="left"/>
      <w:pPr>
        <w:ind w:left="4320" w:hanging="360"/>
      </w:pPr>
      <w:rPr>
        <w:rFonts w:hint="default" w:ascii="" w:hAnsi=""/>
        <w:u w:val="none"/>
      </w:rPr>
    </w:lvl>
    <w:lvl w:ilvl="5">
      <w:start w:val="1"/>
      <w:numFmt w:val="bullet"/>
      <w:lvlText w:val="■"/>
      <w:lvlJc w:val="left"/>
      <w:pPr>
        <w:ind w:left="5040" w:hanging="360"/>
      </w:pPr>
      <w:rPr>
        <w:rFonts w:hint="default" w:ascii="" w:hAnsi=""/>
        <w:u w:val="none"/>
      </w:rPr>
    </w:lvl>
    <w:lvl w:ilvl="6">
      <w:start w:val="1"/>
      <w:numFmt w:val="bullet"/>
      <w:lvlText w:val="●"/>
      <w:lvlJc w:val="left"/>
      <w:pPr>
        <w:ind w:left="5760" w:hanging="360"/>
      </w:pPr>
      <w:rPr>
        <w:rFonts w:hint="default" w:ascii="" w:hAnsi=""/>
        <w:u w:val="none"/>
      </w:rPr>
    </w:lvl>
    <w:lvl w:ilvl="7">
      <w:start w:val="1"/>
      <w:numFmt w:val="bullet"/>
      <w:lvlText w:val="○"/>
      <w:lvlJc w:val="left"/>
      <w:pPr>
        <w:ind w:left="6480" w:hanging="360"/>
      </w:pPr>
      <w:rPr>
        <w:rFonts w:hint="default" w:ascii="" w:hAnsi=""/>
        <w:u w:val="none"/>
      </w:rPr>
    </w:lvl>
    <w:lvl w:ilvl="8">
      <w:start w:val="1"/>
      <w:numFmt w:val="bullet"/>
      <w:lvlText w:val="■"/>
      <w:lvlJc w:val="left"/>
      <w:pPr>
        <w:ind w:left="7200" w:hanging="360"/>
      </w:pPr>
      <w:rPr>
        <w:rFonts w:hint="default" w:ascii="" w:hAnsi=""/>
        <w:u w:val="none"/>
      </w:rPr>
    </w:lvl>
  </w:abstractNum>
  <w:abstractNum w:abstractNumId="1" w15:restartNumberingAfterBreak="0">
    <w:nsid w:val="6DDF5AD5"/>
    <w:multiLevelType w:val="multilevel"/>
    <w:tmpl w:val="E1C26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0828A7"/>
    <w:multiLevelType w:val="multilevel"/>
    <w:tmpl w:val="B81A3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0A4"/>
    <w:rsid w:val="000A0920"/>
    <w:rsid w:val="00233894"/>
    <w:rsid w:val="00253006"/>
    <w:rsid w:val="002A76C2"/>
    <w:rsid w:val="00472D7B"/>
    <w:rsid w:val="00473AC6"/>
    <w:rsid w:val="005C0AC8"/>
    <w:rsid w:val="005E1740"/>
    <w:rsid w:val="006857D0"/>
    <w:rsid w:val="007D4C91"/>
    <w:rsid w:val="007E528C"/>
    <w:rsid w:val="00800A30"/>
    <w:rsid w:val="00A720A4"/>
    <w:rsid w:val="00B65E46"/>
    <w:rsid w:val="00BD0B20"/>
    <w:rsid w:val="00C253AB"/>
    <w:rsid w:val="00D93C34"/>
    <w:rsid w:val="00E43EA3"/>
    <w:rsid w:val="01980424"/>
    <w:rsid w:val="023BDC94"/>
    <w:rsid w:val="02CEE182"/>
    <w:rsid w:val="0335E01C"/>
    <w:rsid w:val="0390F8A0"/>
    <w:rsid w:val="03B14251"/>
    <w:rsid w:val="040E54B9"/>
    <w:rsid w:val="04A51594"/>
    <w:rsid w:val="04EB3505"/>
    <w:rsid w:val="05A21588"/>
    <w:rsid w:val="067CB01E"/>
    <w:rsid w:val="0742F5FE"/>
    <w:rsid w:val="0BDD0F0F"/>
    <w:rsid w:val="0C07AEB1"/>
    <w:rsid w:val="0C52D3BF"/>
    <w:rsid w:val="0CFA954F"/>
    <w:rsid w:val="0D3A5A3C"/>
    <w:rsid w:val="0D5C8ECD"/>
    <w:rsid w:val="0DBCA76F"/>
    <w:rsid w:val="0E94F2C3"/>
    <w:rsid w:val="0F77D206"/>
    <w:rsid w:val="1012578D"/>
    <w:rsid w:val="101677C5"/>
    <w:rsid w:val="11205950"/>
    <w:rsid w:val="1465CB2E"/>
    <w:rsid w:val="15C06346"/>
    <w:rsid w:val="15E95A21"/>
    <w:rsid w:val="163B4527"/>
    <w:rsid w:val="175C33A7"/>
    <w:rsid w:val="18F15322"/>
    <w:rsid w:val="18F80408"/>
    <w:rsid w:val="197571D4"/>
    <w:rsid w:val="19CC7658"/>
    <w:rsid w:val="1AD7705C"/>
    <w:rsid w:val="1C297314"/>
    <w:rsid w:val="1CACF9FD"/>
    <w:rsid w:val="1D02156C"/>
    <w:rsid w:val="1F55733D"/>
    <w:rsid w:val="206F458C"/>
    <w:rsid w:val="207F187E"/>
    <w:rsid w:val="22C12E7F"/>
    <w:rsid w:val="235D2FE7"/>
    <w:rsid w:val="24632CA9"/>
    <w:rsid w:val="25986F3A"/>
    <w:rsid w:val="25CCA247"/>
    <w:rsid w:val="27608522"/>
    <w:rsid w:val="27DE152D"/>
    <w:rsid w:val="2914012D"/>
    <w:rsid w:val="29BEC909"/>
    <w:rsid w:val="2D82A9B2"/>
    <w:rsid w:val="2DCA4101"/>
    <w:rsid w:val="2E4C35A1"/>
    <w:rsid w:val="2E514C51"/>
    <w:rsid w:val="2E66993D"/>
    <w:rsid w:val="2EAA613C"/>
    <w:rsid w:val="2F9691B3"/>
    <w:rsid w:val="2FC0353F"/>
    <w:rsid w:val="30ED2DBC"/>
    <w:rsid w:val="3244C8D7"/>
    <w:rsid w:val="328E705B"/>
    <w:rsid w:val="32DB950A"/>
    <w:rsid w:val="32EC63E4"/>
    <w:rsid w:val="333A0A60"/>
    <w:rsid w:val="347642E9"/>
    <w:rsid w:val="34A5DD4F"/>
    <w:rsid w:val="34BB05F3"/>
    <w:rsid w:val="36CE9B7E"/>
    <w:rsid w:val="375EA3F4"/>
    <w:rsid w:val="37B0AAA8"/>
    <w:rsid w:val="384F30A2"/>
    <w:rsid w:val="38DF1744"/>
    <w:rsid w:val="3933F254"/>
    <w:rsid w:val="399477E4"/>
    <w:rsid w:val="399C63CD"/>
    <w:rsid w:val="39C1C2F2"/>
    <w:rsid w:val="3A294966"/>
    <w:rsid w:val="3A990BB3"/>
    <w:rsid w:val="3B74568B"/>
    <w:rsid w:val="3B90D1CA"/>
    <w:rsid w:val="3C7514BB"/>
    <w:rsid w:val="3D2CA22B"/>
    <w:rsid w:val="3ED25755"/>
    <w:rsid w:val="3F95EE1A"/>
    <w:rsid w:val="40988AEA"/>
    <w:rsid w:val="40CED9A5"/>
    <w:rsid w:val="412CCED9"/>
    <w:rsid w:val="42CB2DE2"/>
    <w:rsid w:val="42D31B68"/>
    <w:rsid w:val="430A82C8"/>
    <w:rsid w:val="44158745"/>
    <w:rsid w:val="44520AAB"/>
    <w:rsid w:val="446EEBC9"/>
    <w:rsid w:val="4482C1D0"/>
    <w:rsid w:val="45E7DB2F"/>
    <w:rsid w:val="4602CEA4"/>
    <w:rsid w:val="46131149"/>
    <w:rsid w:val="4656CB7B"/>
    <w:rsid w:val="470BF3BA"/>
    <w:rsid w:val="4936EC3D"/>
    <w:rsid w:val="49795BA4"/>
    <w:rsid w:val="49C75D34"/>
    <w:rsid w:val="4A813CF1"/>
    <w:rsid w:val="4ADE2D4D"/>
    <w:rsid w:val="4B2ED0B9"/>
    <w:rsid w:val="4B3852B7"/>
    <w:rsid w:val="4BCA6713"/>
    <w:rsid w:val="4CC46A9B"/>
    <w:rsid w:val="4D455917"/>
    <w:rsid w:val="4EF068A5"/>
    <w:rsid w:val="4FED78E9"/>
    <w:rsid w:val="505F898C"/>
    <w:rsid w:val="5148E5DC"/>
    <w:rsid w:val="5159B4B6"/>
    <w:rsid w:val="51E5001E"/>
    <w:rsid w:val="52163718"/>
    <w:rsid w:val="528EF747"/>
    <w:rsid w:val="52AD09AF"/>
    <w:rsid w:val="5502E51F"/>
    <w:rsid w:val="554C5D42"/>
    <w:rsid w:val="55CBF4C6"/>
    <w:rsid w:val="56E2522D"/>
    <w:rsid w:val="582076F4"/>
    <w:rsid w:val="5890637D"/>
    <w:rsid w:val="58974AEB"/>
    <w:rsid w:val="5905761E"/>
    <w:rsid w:val="59DD80FE"/>
    <w:rsid w:val="59EF534D"/>
    <w:rsid w:val="5AA019C6"/>
    <w:rsid w:val="5B1EF0B9"/>
    <w:rsid w:val="5B302B90"/>
    <w:rsid w:val="5BBD195E"/>
    <w:rsid w:val="5C41D4C9"/>
    <w:rsid w:val="5D5193B1"/>
    <w:rsid w:val="5DFC3786"/>
    <w:rsid w:val="5EC2C470"/>
    <w:rsid w:val="60893473"/>
    <w:rsid w:val="60B9437C"/>
    <w:rsid w:val="621B200B"/>
    <w:rsid w:val="6350CB65"/>
    <w:rsid w:val="6500A972"/>
    <w:rsid w:val="655CA596"/>
    <w:rsid w:val="66956896"/>
    <w:rsid w:val="678F488E"/>
    <w:rsid w:val="686ADE98"/>
    <w:rsid w:val="68993017"/>
    <w:rsid w:val="696777E0"/>
    <w:rsid w:val="6988094B"/>
    <w:rsid w:val="69BA8E7F"/>
    <w:rsid w:val="6A415190"/>
    <w:rsid w:val="6C1DAD7D"/>
    <w:rsid w:val="6CADD7BE"/>
    <w:rsid w:val="6D786871"/>
    <w:rsid w:val="6ED503A5"/>
    <w:rsid w:val="6F3D6B12"/>
    <w:rsid w:val="6F802355"/>
    <w:rsid w:val="6FC6DDE6"/>
    <w:rsid w:val="705B903E"/>
    <w:rsid w:val="71141FAF"/>
    <w:rsid w:val="713D80E2"/>
    <w:rsid w:val="718148E1"/>
    <w:rsid w:val="721762C8"/>
    <w:rsid w:val="733C84AE"/>
    <w:rsid w:val="73B27DB6"/>
    <w:rsid w:val="74477EB2"/>
    <w:rsid w:val="7654BA04"/>
    <w:rsid w:val="767C1DF2"/>
    <w:rsid w:val="77939A09"/>
    <w:rsid w:val="7841579C"/>
    <w:rsid w:val="785021FF"/>
    <w:rsid w:val="78575F8A"/>
    <w:rsid w:val="79529360"/>
    <w:rsid w:val="7A463A83"/>
    <w:rsid w:val="7AA4FF8F"/>
    <w:rsid w:val="7B6FF45F"/>
    <w:rsid w:val="7C1A7046"/>
    <w:rsid w:val="7E4E9112"/>
    <w:rsid w:val="7EAA5C1E"/>
    <w:rsid w:val="7F087D90"/>
    <w:rsid w:val="7F425405"/>
    <w:rsid w:val="7FB8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7ACB"/>
  <w15:docId w15:val="{842D9247-8391-4DC3-9BF9-EC73E5C601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1" w:customStyle="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53AB"/>
    <w:pPr>
      <w:tabs>
        <w:tab w:val="center" w:pos="4680"/>
        <w:tab w:val="right" w:pos="9360"/>
      </w:tabs>
      <w:spacing w:line="240" w:lineRule="auto"/>
    </w:pPr>
  </w:style>
  <w:style w:type="character" w:styleId="HeaderChar" w:customStyle="1">
    <w:name w:val="Header Char"/>
    <w:basedOn w:val="DefaultParagraphFont"/>
    <w:link w:val="Header"/>
    <w:uiPriority w:val="99"/>
    <w:rsid w:val="00C253AB"/>
  </w:style>
  <w:style w:type="paragraph" w:styleId="Footer">
    <w:name w:val="footer"/>
    <w:basedOn w:val="Normal"/>
    <w:link w:val="FooterChar"/>
    <w:uiPriority w:val="99"/>
    <w:unhideWhenUsed/>
    <w:rsid w:val="00C253AB"/>
    <w:pPr>
      <w:tabs>
        <w:tab w:val="center" w:pos="4680"/>
        <w:tab w:val="right" w:pos="9360"/>
      </w:tabs>
      <w:spacing w:line="240" w:lineRule="auto"/>
    </w:pPr>
  </w:style>
  <w:style w:type="character" w:styleId="FooterChar" w:customStyle="1">
    <w:name w:val="Footer Char"/>
    <w:basedOn w:val="DefaultParagraphFont"/>
    <w:link w:val="Footer"/>
    <w:uiPriority w:val="99"/>
    <w:rsid w:val="00C253AB"/>
  </w:style>
  <w:style w:type="character" w:styleId="normaltextrun" w:customStyle="1">
    <w:name w:val="normaltextrun"/>
    <w:basedOn w:val="DefaultParagraphFont"/>
    <w:rsid w:val="006857D0"/>
  </w:style>
  <w:style w:type="character" w:styleId="scxw248791936" w:customStyle="1">
    <w:name w:val="scxw248791936"/>
    <w:basedOn w:val="DefaultParagraphFont"/>
    <w:rsid w:val="006857D0"/>
  </w:style>
  <w:style w:type="character" w:styleId="eop" w:customStyle="1">
    <w:name w:val="eop"/>
    <w:basedOn w:val="DefaultParagraphFont"/>
    <w:rsid w:val="006857D0"/>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meetingOptions/?organizerId=e786f48c-d73c-4090-89c7-804fcef54b71&amp;tenantId=a54a278c-7422-448f-ab07-9b9f8e0c1c56&amp;threadId=19_meeting_NmIzNWU4M2EtMGM0OS00OTJiLThhMDktODU4ZDgzOGI0MDlh@thread.v2&amp;messageId=0&amp;language=en-US"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ka.ms/JoinTeamsMeetin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teams.microsoft.com/l/meetup-join/19%3ameeting_NmIzNWU4M2EtMGM0OS00OTJiLThhMDktODU4ZDgzOGI0MDlh%40thread.v2/0?context=%7b%22Tid%22%3a%22a54a278c-7422-448f-ab07-9b9f8e0c1c56%22%2c%22Oid%22%3a%22e786f48c-d73c-4090-89c7-804fcef54b71%22%7d"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19/09/relationships/intelligence" Target="intelligence.xml" Id="R8b56f7efa1084e0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C0324E78DEB4B8B6B4A69EDD5146F" ma:contentTypeVersion="11" ma:contentTypeDescription="Create a new document." ma:contentTypeScope="" ma:versionID="e1b1445d1348d41b39215b113cf12ce4">
  <xsd:schema xmlns:xsd="http://www.w3.org/2001/XMLSchema" xmlns:xs="http://www.w3.org/2001/XMLSchema" xmlns:p="http://schemas.microsoft.com/office/2006/metadata/properties" xmlns:ns3="37070136-9316-47a2-8ada-2290ed247979" xmlns:ns4="cff00c7e-2a4f-40d8-b6dd-b56044af9b00" targetNamespace="http://schemas.microsoft.com/office/2006/metadata/properties" ma:root="true" ma:fieldsID="b68113da7eb4516896fd4bb2c9d2f0e6" ns3:_="" ns4:_="">
    <xsd:import namespace="37070136-9316-47a2-8ada-2290ed247979"/>
    <xsd:import namespace="cff00c7e-2a4f-40d8-b6dd-b56044af9b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70136-9316-47a2-8ada-2290ed24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00c7e-2a4f-40d8-b6dd-b56044af9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8023-A1FF-4156-A1FB-B13FFDDA2219}">
  <ds:schemaRefs>
    <ds:schemaRef ds:uri="http://schemas.microsoft.com/sharepoint/v3/contenttype/forms"/>
  </ds:schemaRefs>
</ds:datastoreItem>
</file>

<file path=customXml/itemProps2.xml><?xml version="1.0" encoding="utf-8"?>
<ds:datastoreItem xmlns:ds="http://schemas.openxmlformats.org/officeDocument/2006/customXml" ds:itemID="{FE4F1FB7-DA4B-40C5-AA18-6C443F323B41}">
  <ds:schemaRefs>
    <ds:schemaRef ds:uri="http://schemas.microsoft.com/office/2006/documentManagement/types"/>
    <ds:schemaRef ds:uri="http://schemas.microsoft.com/office/infopath/2007/PartnerControls"/>
    <ds:schemaRef ds:uri="cff00c7e-2a4f-40d8-b6dd-b56044af9b00"/>
    <ds:schemaRef ds:uri="http://purl.org/dc/elements/1.1/"/>
    <ds:schemaRef ds:uri="http://schemas.microsoft.com/office/2006/metadata/properties"/>
    <ds:schemaRef ds:uri="http://purl.org/dc/terms/"/>
    <ds:schemaRef ds:uri="http://schemas.openxmlformats.org/package/2006/metadata/core-properties"/>
    <ds:schemaRef ds:uri="37070136-9316-47a2-8ada-2290ed247979"/>
    <ds:schemaRef ds:uri="http://www.w3.org/XML/1998/namespace"/>
    <ds:schemaRef ds:uri="http://purl.org/dc/dcmitype/"/>
  </ds:schemaRefs>
</ds:datastoreItem>
</file>

<file path=customXml/itemProps3.xml><?xml version="1.0" encoding="utf-8"?>
<ds:datastoreItem xmlns:ds="http://schemas.openxmlformats.org/officeDocument/2006/customXml" ds:itemID="{6183AACB-BA90-42BF-85E8-AD58D9D2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70136-9316-47a2-8ada-2290ed247979"/>
    <ds:schemaRef ds:uri="cff00c7e-2a4f-40d8-b6dd-b56044af9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Christopher Engl</dc:creator>
  <keywords/>
  <dc:description/>
  <lastModifiedBy>Chris Engl</lastModifiedBy>
  <revision>6</revision>
  <dcterms:created xsi:type="dcterms:W3CDTF">2021-09-20T19:22:00.0000000Z</dcterms:created>
  <dcterms:modified xsi:type="dcterms:W3CDTF">2021-12-02T21:15:56.5321148Z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0x0101006FEC0324E78DEB4B8B6B4A69EDD5146F</vt:lpwstr>
  </property>
</Properties>
</file>